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67C29" w14:textId="77777777" w:rsidR="00864C08" w:rsidRPr="00A6003E" w:rsidRDefault="005721A2" w:rsidP="005721A2">
      <w:pPr>
        <w:pStyle w:val="NoSpacing"/>
        <w:jc w:val="center"/>
        <w:rPr>
          <w:b/>
          <w:i/>
          <w:color w:val="00B050"/>
        </w:rPr>
      </w:pPr>
      <w:r w:rsidRPr="00A6003E">
        <w:rPr>
          <w:b/>
          <w:i/>
          <w:color w:val="00B050"/>
        </w:rPr>
        <w:t>PRAYER AND TEMPERAMENT</w:t>
      </w:r>
    </w:p>
    <w:p w14:paraId="6605FD2B" w14:textId="77777777" w:rsidR="005721A2" w:rsidRPr="00A6003E" w:rsidRDefault="005721A2" w:rsidP="005721A2">
      <w:pPr>
        <w:pStyle w:val="NoSpacing"/>
        <w:jc w:val="center"/>
        <w:rPr>
          <w:i/>
          <w:color w:val="00B050"/>
        </w:rPr>
      </w:pPr>
    </w:p>
    <w:p w14:paraId="0ECE5761" w14:textId="77777777" w:rsidR="005721A2" w:rsidRPr="00A6003E" w:rsidRDefault="005721A2" w:rsidP="005721A2">
      <w:pPr>
        <w:pStyle w:val="NoSpacing"/>
        <w:jc w:val="center"/>
        <w:rPr>
          <w:i/>
          <w:color w:val="00B050"/>
        </w:rPr>
      </w:pPr>
      <w:r w:rsidRPr="00A6003E">
        <w:rPr>
          <w:i/>
          <w:color w:val="00B050"/>
        </w:rPr>
        <w:t>C. Michael &amp; M. Norrisey</w:t>
      </w:r>
    </w:p>
    <w:p w14:paraId="1CFAE847" w14:textId="77777777" w:rsidR="005721A2" w:rsidRPr="00A6003E" w:rsidRDefault="005721A2" w:rsidP="005721A2">
      <w:pPr>
        <w:pStyle w:val="NoSpacing"/>
        <w:jc w:val="center"/>
        <w:rPr>
          <w:i/>
          <w:color w:val="00B050"/>
        </w:rPr>
      </w:pPr>
    </w:p>
    <w:p w14:paraId="60AD9C92" w14:textId="77777777" w:rsidR="005721A2" w:rsidRDefault="005721A2" w:rsidP="005721A2">
      <w:pPr>
        <w:pStyle w:val="NoSpacing"/>
        <w:rPr>
          <w:i/>
        </w:rPr>
      </w:pPr>
    </w:p>
    <w:p w14:paraId="7F5C7064" w14:textId="77777777" w:rsidR="005721A2" w:rsidRDefault="004A0E89" w:rsidP="005721A2">
      <w:pPr>
        <w:pStyle w:val="NoSpacing"/>
      </w:pPr>
      <w:r>
        <w:t>I thought I would write</w:t>
      </w:r>
      <w:r w:rsidR="005721A2">
        <w:t xml:space="preserve"> an outline on the above book, just emphasizing certain pertinent sections.  If you are interested in the above topic, I would suggest purchasing the book for a great read.</w:t>
      </w:r>
    </w:p>
    <w:p w14:paraId="1850A6FD" w14:textId="77777777" w:rsidR="005721A2" w:rsidRDefault="005721A2" w:rsidP="005721A2">
      <w:pPr>
        <w:pStyle w:val="NoSpacing"/>
      </w:pPr>
    </w:p>
    <w:p w14:paraId="6922F8B9" w14:textId="09E90738" w:rsidR="005721A2" w:rsidRDefault="005721A2" w:rsidP="005721A2">
      <w:pPr>
        <w:pStyle w:val="NoSpacing"/>
      </w:pPr>
      <w:r>
        <w:t xml:space="preserve">Below is a review of </w:t>
      </w:r>
      <w:r w:rsidR="00A6003E" w:rsidRPr="00A6003E">
        <w:rPr>
          <w:b/>
          <w:iCs/>
        </w:rPr>
        <w:t>What Is Your</w:t>
      </w:r>
      <w:r w:rsidR="00A6003E" w:rsidRPr="005721A2">
        <w:rPr>
          <w:b/>
          <w:i/>
        </w:rPr>
        <w:t xml:space="preserve"> Temper</w:t>
      </w:r>
      <w:r w:rsidR="00A6003E">
        <w:rPr>
          <w:b/>
          <w:i/>
        </w:rPr>
        <w:t>a</w:t>
      </w:r>
      <w:r w:rsidR="00A6003E" w:rsidRPr="005721A2">
        <w:rPr>
          <w:b/>
          <w:i/>
        </w:rPr>
        <w:t>ment</w:t>
      </w:r>
      <w:r w:rsidR="00A6003E">
        <w:t xml:space="preserve">.  </w:t>
      </w:r>
      <w:r>
        <w:t xml:space="preserve">Once you know that </w:t>
      </w:r>
      <w:r w:rsidR="00A6003E">
        <w:t>then</w:t>
      </w:r>
      <w:r>
        <w:t xml:space="preserve"> you can explore </w:t>
      </w:r>
      <w:r w:rsidR="00A6003E" w:rsidRPr="00A6003E">
        <w:rPr>
          <w:b/>
          <w:iCs/>
        </w:rPr>
        <w:t>What Is Your Prayer</w:t>
      </w:r>
      <w:r w:rsidR="00A6003E" w:rsidRPr="005721A2">
        <w:rPr>
          <w:b/>
          <w:i/>
        </w:rPr>
        <w:t xml:space="preserve"> F</w:t>
      </w:r>
      <w:r w:rsidR="00A6003E">
        <w:rPr>
          <w:b/>
          <w:i/>
        </w:rPr>
        <w:t xml:space="preserve">orm </w:t>
      </w:r>
      <w:r w:rsidR="004A0E89">
        <w:rPr>
          <w:b/>
          <w:i/>
        </w:rPr>
        <w:t xml:space="preserve">or </w:t>
      </w:r>
      <w:r w:rsidR="00A6003E">
        <w:rPr>
          <w:b/>
          <w:i/>
        </w:rPr>
        <w:t>Style</w:t>
      </w:r>
      <w:r w:rsidR="004A0E89">
        <w:rPr>
          <w:b/>
          <w:i/>
        </w:rPr>
        <w:t>.</w:t>
      </w:r>
    </w:p>
    <w:p w14:paraId="7DACAF9D" w14:textId="77777777" w:rsidR="005721A2" w:rsidRDefault="005721A2" w:rsidP="005721A2">
      <w:pPr>
        <w:pStyle w:val="NoSpacing"/>
      </w:pPr>
    </w:p>
    <w:p w14:paraId="64DA1524" w14:textId="77777777" w:rsidR="005721A2" w:rsidRPr="00A6003E" w:rsidRDefault="005721A2" w:rsidP="005721A2">
      <w:pPr>
        <w:pStyle w:val="NoSpacing"/>
        <w:rPr>
          <w:b/>
          <w:color w:val="00B050"/>
        </w:rPr>
      </w:pPr>
      <w:r w:rsidRPr="00A6003E">
        <w:rPr>
          <w:b/>
          <w:color w:val="00B050"/>
        </w:rPr>
        <w:t>WHAT IS YOUR TEMPERAMENT?</w:t>
      </w:r>
    </w:p>
    <w:p w14:paraId="1D69F0B4" w14:textId="77777777" w:rsidR="005721A2" w:rsidRDefault="005721A2" w:rsidP="005721A2">
      <w:pPr>
        <w:pStyle w:val="NoSpacing"/>
        <w:rPr>
          <w:b/>
        </w:rPr>
      </w:pPr>
    </w:p>
    <w:p w14:paraId="0443EF14" w14:textId="77777777" w:rsidR="00732C31" w:rsidRDefault="005721A2" w:rsidP="005721A2">
      <w:pPr>
        <w:pStyle w:val="NoSpacing"/>
      </w:pPr>
      <w:r>
        <w:t xml:space="preserve">The best way to determine your </w:t>
      </w:r>
      <w:r w:rsidRPr="00A6003E">
        <w:rPr>
          <w:b/>
          <w:bCs/>
          <w:color w:val="00B050"/>
        </w:rPr>
        <w:t>Temperament</w:t>
      </w:r>
      <w:r>
        <w:t xml:space="preserve"> is through a series of statements in each category</w:t>
      </w:r>
      <w:r w:rsidR="004A0E89">
        <w:t xml:space="preserve"> which I will give at the end.  T</w:t>
      </w:r>
      <w:r>
        <w:t xml:space="preserve">here are </w:t>
      </w:r>
      <w:r w:rsidRPr="00042D2F">
        <w:rPr>
          <w:i/>
        </w:rPr>
        <w:t xml:space="preserve">four basic </w:t>
      </w:r>
      <w:r w:rsidR="00042D2F" w:rsidRPr="00042D2F">
        <w:rPr>
          <w:i/>
        </w:rPr>
        <w:t>pairs of preferences</w:t>
      </w:r>
      <w:r w:rsidR="00042D2F">
        <w:t xml:space="preserve">: </w:t>
      </w:r>
    </w:p>
    <w:p w14:paraId="3D3782E5" w14:textId="77777777" w:rsidR="00732C31" w:rsidRDefault="00732C31" w:rsidP="005721A2">
      <w:pPr>
        <w:pStyle w:val="NoSpacing"/>
      </w:pPr>
    </w:p>
    <w:p w14:paraId="15A5609D" w14:textId="77777777" w:rsidR="00732C31" w:rsidRDefault="00042D2F" w:rsidP="005721A2">
      <w:pPr>
        <w:pStyle w:val="NoSpacing"/>
      </w:pPr>
      <w:r>
        <w:t xml:space="preserve">Extraversion </w:t>
      </w:r>
      <w:r w:rsidRPr="00A6003E">
        <w:rPr>
          <w:color w:val="00B050"/>
        </w:rPr>
        <w:t>(</w:t>
      </w:r>
      <w:r w:rsidRPr="00A6003E">
        <w:rPr>
          <w:b/>
          <w:color w:val="00B050"/>
        </w:rPr>
        <w:t>E</w:t>
      </w:r>
      <w:r w:rsidRPr="00A6003E">
        <w:rPr>
          <w:color w:val="00B050"/>
        </w:rPr>
        <w:t>)-</w:t>
      </w:r>
      <w:r>
        <w:t xml:space="preserve">Introversion </w:t>
      </w:r>
      <w:r w:rsidRPr="00A6003E">
        <w:rPr>
          <w:color w:val="00B050"/>
        </w:rPr>
        <w:t>(</w:t>
      </w:r>
      <w:r w:rsidRPr="00A6003E">
        <w:rPr>
          <w:b/>
          <w:color w:val="00B050"/>
        </w:rPr>
        <w:t>I</w:t>
      </w:r>
      <w:r w:rsidR="00732C31" w:rsidRPr="00A6003E">
        <w:rPr>
          <w:color w:val="00B050"/>
        </w:rPr>
        <w:t>)</w:t>
      </w:r>
    </w:p>
    <w:p w14:paraId="04781D36" w14:textId="77777777" w:rsidR="00732C31" w:rsidRDefault="00042D2F" w:rsidP="005721A2">
      <w:pPr>
        <w:pStyle w:val="NoSpacing"/>
      </w:pPr>
      <w:r>
        <w:t xml:space="preserve">Sensing </w:t>
      </w:r>
      <w:r w:rsidRPr="00A6003E">
        <w:rPr>
          <w:color w:val="00B050"/>
        </w:rPr>
        <w:t>(</w:t>
      </w:r>
      <w:r w:rsidRPr="00A6003E">
        <w:rPr>
          <w:b/>
          <w:color w:val="00B050"/>
        </w:rPr>
        <w:t>S</w:t>
      </w:r>
      <w:r w:rsidR="00732C31" w:rsidRPr="00A6003E">
        <w:rPr>
          <w:color w:val="00B050"/>
        </w:rPr>
        <w:t>)-</w:t>
      </w:r>
      <w:r w:rsidR="00732C31">
        <w:t xml:space="preserve">Intuition </w:t>
      </w:r>
      <w:r w:rsidR="00732C31" w:rsidRPr="00A6003E">
        <w:rPr>
          <w:color w:val="00B050"/>
        </w:rPr>
        <w:t>(N)</w:t>
      </w:r>
    </w:p>
    <w:p w14:paraId="0F05609C" w14:textId="77777777" w:rsidR="00732C31" w:rsidRDefault="00042D2F" w:rsidP="005721A2">
      <w:pPr>
        <w:pStyle w:val="NoSpacing"/>
      </w:pPr>
      <w:r>
        <w:t xml:space="preserve">Thinking </w:t>
      </w:r>
      <w:r w:rsidRPr="00A6003E">
        <w:rPr>
          <w:color w:val="00B050"/>
        </w:rPr>
        <w:t>(</w:t>
      </w:r>
      <w:r w:rsidRPr="00A6003E">
        <w:rPr>
          <w:b/>
          <w:color w:val="00B050"/>
        </w:rPr>
        <w:t>T</w:t>
      </w:r>
      <w:r w:rsidRPr="00A6003E">
        <w:rPr>
          <w:color w:val="00B050"/>
        </w:rPr>
        <w:t>)-</w:t>
      </w:r>
      <w:r>
        <w:t xml:space="preserve">Feeling </w:t>
      </w:r>
      <w:r w:rsidRPr="00A6003E">
        <w:rPr>
          <w:color w:val="00B050"/>
        </w:rPr>
        <w:t>(</w:t>
      </w:r>
      <w:r w:rsidRPr="00A6003E">
        <w:rPr>
          <w:b/>
          <w:color w:val="00B050"/>
        </w:rPr>
        <w:t>F</w:t>
      </w:r>
      <w:r w:rsidR="00732C31" w:rsidRPr="00A6003E">
        <w:rPr>
          <w:color w:val="00B050"/>
        </w:rPr>
        <w:t>)</w:t>
      </w:r>
    </w:p>
    <w:p w14:paraId="5C57F8CB" w14:textId="77777777" w:rsidR="00042D2F" w:rsidRDefault="00042D2F" w:rsidP="005721A2">
      <w:pPr>
        <w:pStyle w:val="NoSpacing"/>
      </w:pPr>
      <w:r>
        <w:t xml:space="preserve">Judging </w:t>
      </w:r>
      <w:r w:rsidRPr="00A6003E">
        <w:rPr>
          <w:color w:val="00B050"/>
        </w:rPr>
        <w:t>(</w:t>
      </w:r>
      <w:r w:rsidRPr="00A6003E">
        <w:rPr>
          <w:b/>
          <w:color w:val="00B050"/>
        </w:rPr>
        <w:t>J</w:t>
      </w:r>
      <w:r w:rsidRPr="00A6003E">
        <w:rPr>
          <w:color w:val="00B050"/>
        </w:rPr>
        <w:t>)-</w:t>
      </w:r>
      <w:r>
        <w:t xml:space="preserve">Perceiving </w:t>
      </w:r>
      <w:r w:rsidRPr="00A6003E">
        <w:rPr>
          <w:color w:val="00B050"/>
        </w:rPr>
        <w:t>(</w:t>
      </w:r>
      <w:r w:rsidRPr="00A6003E">
        <w:rPr>
          <w:b/>
          <w:color w:val="00B050"/>
        </w:rPr>
        <w:t>P</w:t>
      </w:r>
      <w:r w:rsidRPr="00A6003E">
        <w:rPr>
          <w:color w:val="00B050"/>
        </w:rPr>
        <w:t xml:space="preserve">).  </w:t>
      </w:r>
    </w:p>
    <w:p w14:paraId="35F05F76" w14:textId="77777777" w:rsidR="00042D2F" w:rsidRDefault="00042D2F" w:rsidP="005721A2">
      <w:pPr>
        <w:pStyle w:val="NoSpacing"/>
      </w:pPr>
    </w:p>
    <w:p w14:paraId="618AF1EE" w14:textId="77777777" w:rsidR="005721A2" w:rsidRDefault="00042D2F" w:rsidP="005721A2">
      <w:pPr>
        <w:pStyle w:val="NoSpacing"/>
      </w:pPr>
      <w:r>
        <w:t xml:space="preserve">Two of these pairs are termed </w:t>
      </w:r>
      <w:r w:rsidRPr="00043FEE">
        <w:rPr>
          <w:b/>
          <w:i/>
        </w:rPr>
        <w:t>attitudes</w:t>
      </w:r>
      <w:r>
        <w:t>, (</w:t>
      </w:r>
      <w:r w:rsidRPr="003E415F">
        <w:rPr>
          <w:b/>
          <w:bCs/>
          <w:color w:val="00B050"/>
        </w:rPr>
        <w:t>E-I</w:t>
      </w:r>
      <w:r>
        <w:t xml:space="preserve"> and </w:t>
      </w:r>
      <w:r w:rsidRPr="003E415F">
        <w:rPr>
          <w:b/>
          <w:bCs/>
          <w:color w:val="00B050"/>
        </w:rPr>
        <w:t>J-P</w:t>
      </w:r>
      <w:r>
        <w:t xml:space="preserve">).  The other two pairs are termed </w:t>
      </w:r>
      <w:r w:rsidRPr="00043FEE">
        <w:rPr>
          <w:b/>
          <w:i/>
        </w:rPr>
        <w:t>functions</w:t>
      </w:r>
      <w:r>
        <w:t>, (</w:t>
      </w:r>
      <w:r w:rsidRPr="003E415F">
        <w:rPr>
          <w:b/>
          <w:bCs/>
          <w:color w:val="00B050"/>
        </w:rPr>
        <w:t>S</w:t>
      </w:r>
      <w:r w:rsidR="004A0E89" w:rsidRPr="003E415F">
        <w:rPr>
          <w:b/>
          <w:bCs/>
          <w:color w:val="00B050"/>
        </w:rPr>
        <w:t>-N</w:t>
      </w:r>
      <w:r w:rsidR="004A0E89">
        <w:t xml:space="preserve"> and </w:t>
      </w:r>
      <w:r w:rsidR="004A0E89" w:rsidRPr="003E415F">
        <w:rPr>
          <w:b/>
          <w:bCs/>
          <w:color w:val="00B050"/>
        </w:rPr>
        <w:t>T-F</w:t>
      </w:r>
      <w:r w:rsidR="004A0E89">
        <w:t>).  According to</w:t>
      </w:r>
      <w:r>
        <w:t xml:space="preserve"> temperament everyone has some ability in all of the choices, but most people show a marked tendency to use one side of each of the four pairs of preferences and neglect to use the other side except when necessary.</w:t>
      </w:r>
    </w:p>
    <w:p w14:paraId="2A701CEA" w14:textId="77777777" w:rsidR="00042D2F" w:rsidRDefault="00042D2F" w:rsidP="005721A2">
      <w:pPr>
        <w:pStyle w:val="NoSpacing"/>
      </w:pPr>
    </w:p>
    <w:p w14:paraId="2A12149A" w14:textId="4C43AC7C" w:rsidR="00042D2F" w:rsidRDefault="00042D2F" w:rsidP="005721A2">
      <w:pPr>
        <w:pStyle w:val="NoSpacing"/>
      </w:pPr>
      <w:r>
        <w:t xml:space="preserve">This results in a more or less habitual use of one side of each pair of preferences in all our conscious behavior and conscious life and the relegation of the opposite side to the realm of the unconscious.  This opposite side is called </w:t>
      </w:r>
      <w:r w:rsidRPr="00043FEE">
        <w:rPr>
          <w:b/>
          <w:i/>
        </w:rPr>
        <w:t>an inferior function</w:t>
      </w:r>
      <w:r w:rsidRPr="00043FEE">
        <w:rPr>
          <w:color w:val="0070C0"/>
        </w:rPr>
        <w:t xml:space="preserve"> </w:t>
      </w:r>
      <w:r>
        <w:t xml:space="preserve">or </w:t>
      </w:r>
      <w:r w:rsidR="00A6003E">
        <w:t>attitude and</w:t>
      </w:r>
      <w:r>
        <w:t xml:space="preserve"> sometimes </w:t>
      </w:r>
      <w:r w:rsidR="00732C31">
        <w:t xml:space="preserve">called </w:t>
      </w:r>
      <w:r w:rsidRPr="00A6003E">
        <w:rPr>
          <w:color w:val="C00000"/>
        </w:rPr>
        <w:t>‘</w:t>
      </w:r>
      <w:r w:rsidRPr="00A6003E">
        <w:rPr>
          <w:b/>
          <w:i/>
          <w:color w:val="C00000"/>
        </w:rPr>
        <w:t>the shadow’</w:t>
      </w:r>
      <w:r w:rsidRPr="00A6003E">
        <w:t xml:space="preserve">.  </w:t>
      </w:r>
    </w:p>
    <w:p w14:paraId="12AD1863" w14:textId="77777777" w:rsidR="004810D4" w:rsidRDefault="004810D4" w:rsidP="005721A2">
      <w:pPr>
        <w:pStyle w:val="NoSpacing"/>
      </w:pPr>
    </w:p>
    <w:p w14:paraId="158D4989" w14:textId="2C8BA0C9" w:rsidR="004810D4" w:rsidRDefault="004810D4" w:rsidP="005721A2">
      <w:pPr>
        <w:pStyle w:val="NoSpacing"/>
      </w:pPr>
      <w:r>
        <w:t xml:space="preserve">Therefore, each person will have one of the four pairs that will be dominant for their type of temperament.  Totally, sixteen types are possible with a four pair combination, for example, </w:t>
      </w:r>
      <w:r w:rsidRPr="00A6003E">
        <w:rPr>
          <w:b/>
          <w:bCs/>
          <w:color w:val="00B050"/>
        </w:rPr>
        <w:t>INFP</w:t>
      </w:r>
      <w:r>
        <w:t>.</w:t>
      </w:r>
      <w:r w:rsidR="004A0E89">
        <w:t xml:space="preserve">  </w:t>
      </w:r>
      <w:r w:rsidR="00732C31">
        <w:t xml:space="preserve">This is my Dominant Temperament.  I arrived at </w:t>
      </w:r>
      <w:r w:rsidR="00732C31" w:rsidRPr="00A6003E">
        <w:rPr>
          <w:b/>
          <w:bCs/>
          <w:color w:val="00B050"/>
        </w:rPr>
        <w:lastRenderedPageBreak/>
        <w:t>INFP</w:t>
      </w:r>
      <w:r w:rsidR="00732C31">
        <w:t xml:space="preserve"> by reflecting on the questions at the end of this article and deciding that I was more an Introvert Type than Extrovert, more of an Intuitive Type than Sensate, more of a Feeler Type than a Thinker, and more of Perceiving Type than Judging.</w:t>
      </w:r>
    </w:p>
    <w:p w14:paraId="684ACFC1" w14:textId="77777777" w:rsidR="004810D4" w:rsidRDefault="004810D4" w:rsidP="005721A2">
      <w:pPr>
        <w:pStyle w:val="NoSpacing"/>
      </w:pPr>
    </w:p>
    <w:p w14:paraId="191107CA" w14:textId="05255055" w:rsidR="004810D4" w:rsidRDefault="004810D4" w:rsidP="005721A2">
      <w:pPr>
        <w:pStyle w:val="NoSpacing"/>
      </w:pPr>
      <w:r>
        <w:t xml:space="preserve">The </w:t>
      </w:r>
      <w:r w:rsidR="00E11A9C" w:rsidRPr="00987F54">
        <w:rPr>
          <w:b/>
          <w:i/>
        </w:rPr>
        <w:t>first pair of preferences</w:t>
      </w:r>
      <w:r w:rsidR="00E11A9C" w:rsidRPr="00987F54">
        <w:rPr>
          <w:bCs/>
        </w:rPr>
        <w:t xml:space="preserve"> </w:t>
      </w:r>
      <w:r w:rsidR="00E11A9C">
        <w:t>(</w:t>
      </w:r>
      <w:r w:rsidR="00E11A9C" w:rsidRPr="003E415F">
        <w:rPr>
          <w:b/>
          <w:bCs/>
          <w:color w:val="00B050"/>
        </w:rPr>
        <w:t>E-I</w:t>
      </w:r>
      <w:r w:rsidR="00E11A9C" w:rsidRPr="003E415F">
        <w:t>)</w:t>
      </w:r>
      <w:r w:rsidR="00E11A9C">
        <w:t xml:space="preserve"> shows one’s preferential </w:t>
      </w:r>
      <w:r w:rsidR="00E11A9C" w:rsidRPr="00043FEE">
        <w:rPr>
          <w:b/>
          <w:bCs/>
          <w:i/>
          <w:iCs/>
        </w:rPr>
        <w:t>attitude</w:t>
      </w:r>
      <w:r w:rsidR="00E11A9C">
        <w:t xml:space="preserve"> toward </w:t>
      </w:r>
      <w:r w:rsidR="003E415F" w:rsidRPr="00987F54">
        <w:rPr>
          <w:iCs/>
        </w:rPr>
        <w:t>relationships</w:t>
      </w:r>
      <w:r w:rsidR="00E11A9C" w:rsidRPr="00987F54">
        <w:rPr>
          <w:iCs/>
        </w:rPr>
        <w:t xml:space="preserve"> with the world.</w:t>
      </w:r>
      <w:r w:rsidR="00E11A9C">
        <w:t xml:space="preserve">  The Extrovert relies primarily on the </w:t>
      </w:r>
      <w:r w:rsidR="00E11A9C" w:rsidRPr="00043FEE">
        <w:rPr>
          <w:b/>
          <w:bCs/>
          <w:i/>
          <w:color w:val="EE0000"/>
        </w:rPr>
        <w:t>outer world</w:t>
      </w:r>
      <w:r w:rsidR="00E11A9C">
        <w:t xml:space="preserve"> of people and things</w:t>
      </w:r>
      <w:r w:rsidR="004A0E89">
        <w:t>,</w:t>
      </w:r>
      <w:r w:rsidR="00E11A9C">
        <w:t xml:space="preserve"> to receive the needed psychic energy and enthusiasm for living.  The Introvert relies primarily upon the </w:t>
      </w:r>
      <w:r w:rsidR="00E11A9C" w:rsidRPr="00043FEE">
        <w:rPr>
          <w:b/>
          <w:bCs/>
          <w:i/>
          <w:color w:val="EE0000"/>
        </w:rPr>
        <w:t>inner world</w:t>
      </w:r>
      <w:r w:rsidR="00E11A9C">
        <w:t xml:space="preserve"> of ideas, concepts, and spirit in order to find the </w:t>
      </w:r>
      <w:r w:rsidR="003E415F">
        <w:t>energy needed</w:t>
      </w:r>
      <w:r w:rsidR="00E11A9C">
        <w:t xml:space="preserve"> to live.  Every human being can be extraverted or introverted depending upon the occasion, but most people definitely prefer to be one more than the other.</w:t>
      </w:r>
    </w:p>
    <w:p w14:paraId="3D64A0B5" w14:textId="77777777" w:rsidR="00E11A9C" w:rsidRDefault="00E11A9C" w:rsidP="005721A2">
      <w:pPr>
        <w:pStyle w:val="NoSpacing"/>
      </w:pPr>
    </w:p>
    <w:p w14:paraId="58760ECD" w14:textId="77777777" w:rsidR="00E11A9C" w:rsidRDefault="00E11A9C" w:rsidP="005721A2">
      <w:pPr>
        <w:pStyle w:val="NoSpacing"/>
      </w:pPr>
      <w:r>
        <w:t xml:space="preserve">The </w:t>
      </w:r>
      <w:r w:rsidRPr="00043FEE">
        <w:rPr>
          <w:b/>
          <w:i/>
        </w:rPr>
        <w:t>second and third pairs of preferences</w:t>
      </w:r>
      <w:r>
        <w:t xml:space="preserve"> (</w:t>
      </w:r>
      <w:r w:rsidRPr="00987F54">
        <w:rPr>
          <w:b/>
          <w:bCs/>
          <w:color w:val="00B050"/>
        </w:rPr>
        <w:t>S-N</w:t>
      </w:r>
      <w:r>
        <w:t xml:space="preserve">, </w:t>
      </w:r>
      <w:r w:rsidRPr="00987F54">
        <w:rPr>
          <w:b/>
          <w:bCs/>
          <w:color w:val="00B050"/>
        </w:rPr>
        <w:t>T-F</w:t>
      </w:r>
      <w:r>
        <w:t xml:space="preserve">) refer to the four basic psychological functions which everyone uses for </w:t>
      </w:r>
      <w:r w:rsidRPr="00E11A9C">
        <w:rPr>
          <w:b/>
          <w:i/>
        </w:rPr>
        <w:t>perceiving</w:t>
      </w:r>
      <w:r w:rsidRPr="00E11A9C">
        <w:rPr>
          <w:i/>
        </w:rPr>
        <w:t xml:space="preserve"> new data</w:t>
      </w:r>
      <w:r>
        <w:t xml:space="preserve"> and in </w:t>
      </w:r>
      <w:r w:rsidRPr="00E11A9C">
        <w:rPr>
          <w:i/>
        </w:rPr>
        <w:t xml:space="preserve">making the necessary </w:t>
      </w:r>
      <w:r w:rsidRPr="00E11A9C">
        <w:rPr>
          <w:b/>
          <w:i/>
        </w:rPr>
        <w:t>judgment</w:t>
      </w:r>
      <w:r w:rsidRPr="00E11A9C">
        <w:rPr>
          <w:i/>
        </w:rPr>
        <w:t xml:space="preserve"> or decision</w:t>
      </w:r>
      <w:r>
        <w:t xml:space="preserve"> for acting upon this data.  </w:t>
      </w:r>
    </w:p>
    <w:p w14:paraId="4422C083" w14:textId="77777777" w:rsidR="00E11A9C" w:rsidRDefault="00E11A9C" w:rsidP="005721A2">
      <w:pPr>
        <w:pStyle w:val="NoSpacing"/>
      </w:pPr>
      <w:r>
        <w:tab/>
        <w:t xml:space="preserve">The </w:t>
      </w:r>
      <w:r w:rsidRPr="00043FEE">
        <w:rPr>
          <w:b/>
          <w:i/>
          <w:color w:val="00B050"/>
        </w:rPr>
        <w:t>Perceiving</w:t>
      </w:r>
      <w:r w:rsidRPr="00A6003E">
        <w:rPr>
          <w:b/>
          <w:i/>
          <w:color w:val="E36C0A" w:themeColor="accent6" w:themeShade="BF"/>
        </w:rPr>
        <w:t xml:space="preserve"> </w:t>
      </w:r>
      <w:r w:rsidRPr="003E415F">
        <w:rPr>
          <w:bCs/>
          <w:iCs/>
        </w:rPr>
        <w:t>Functions</w:t>
      </w:r>
      <w:r w:rsidRPr="00A6003E">
        <w:rPr>
          <w:color w:val="E36C0A" w:themeColor="accent6" w:themeShade="BF"/>
        </w:rPr>
        <w:t>,</w:t>
      </w:r>
      <w:r>
        <w:t xml:space="preserve"> Sensing and Intuition, are used to gather the data and information which we use in order to carry on our life.  Sensing makes use of the five bodily senses of seeing, hearing, touching, tasting, and smelling to make contact with the actual state of affairs as it exists in the here and now.  </w:t>
      </w:r>
    </w:p>
    <w:p w14:paraId="04404CF7" w14:textId="77777777" w:rsidR="00DD7B3A" w:rsidRDefault="00DD7B3A" w:rsidP="005721A2">
      <w:pPr>
        <w:pStyle w:val="NoSpacing"/>
      </w:pPr>
      <w:r>
        <w:tab/>
        <w:t xml:space="preserve">The </w:t>
      </w:r>
      <w:r w:rsidRPr="00043FEE">
        <w:rPr>
          <w:b/>
          <w:bCs/>
          <w:i/>
          <w:color w:val="00B050"/>
        </w:rPr>
        <w:t>Sensing</w:t>
      </w:r>
      <w:r w:rsidRPr="00043FEE">
        <w:rPr>
          <w:b/>
          <w:bCs/>
          <w:i/>
          <w:color w:val="E36C0A" w:themeColor="accent6" w:themeShade="BF"/>
        </w:rPr>
        <w:t xml:space="preserve"> </w:t>
      </w:r>
      <w:r w:rsidRPr="003E415F">
        <w:rPr>
          <w:iCs/>
        </w:rPr>
        <w:t>Function</w:t>
      </w:r>
      <w:r>
        <w:t xml:space="preserve"> is primarily concerned with gathering data of the physical world in which we live, including our own body and all outside, physical, material bodies.  They furnish us with the data of the actual situation in which we presently find ourselves.  Yet by means of symbols, the </w:t>
      </w:r>
      <w:r w:rsidRPr="003E415F">
        <w:rPr>
          <w:b/>
          <w:bCs/>
          <w:i/>
          <w:color w:val="00B050"/>
        </w:rPr>
        <w:t>Sensing</w:t>
      </w:r>
      <w:r w:rsidRPr="00AB48E4">
        <w:rPr>
          <w:i/>
        </w:rPr>
        <w:t xml:space="preserve"> </w:t>
      </w:r>
      <w:r w:rsidRPr="003E415F">
        <w:rPr>
          <w:iCs/>
        </w:rPr>
        <w:t>Function</w:t>
      </w:r>
      <w:r>
        <w:t xml:space="preserve"> is also able to </w:t>
      </w:r>
      <w:proofErr w:type="gramStart"/>
      <w:r>
        <w:t>make contact with</w:t>
      </w:r>
      <w:proofErr w:type="gramEnd"/>
      <w:r>
        <w:t xml:space="preserve"> the inner world of spirit.  </w:t>
      </w:r>
    </w:p>
    <w:p w14:paraId="31D55E5F" w14:textId="77777777" w:rsidR="004A0E89" w:rsidRDefault="00DD7B3A" w:rsidP="005721A2">
      <w:pPr>
        <w:pStyle w:val="NoSpacing"/>
      </w:pPr>
      <w:r>
        <w:tab/>
        <w:t xml:space="preserve">The </w:t>
      </w:r>
      <w:r w:rsidRPr="00043FEE">
        <w:rPr>
          <w:b/>
          <w:bCs/>
          <w:i/>
          <w:color w:val="00B050"/>
        </w:rPr>
        <w:t>Intuitive</w:t>
      </w:r>
      <w:r w:rsidRPr="00043FEE">
        <w:rPr>
          <w:b/>
          <w:bCs/>
          <w:i/>
          <w:color w:val="E36C0A" w:themeColor="accent6" w:themeShade="BF"/>
        </w:rPr>
        <w:t xml:space="preserve"> </w:t>
      </w:r>
      <w:r w:rsidRPr="003E415F">
        <w:rPr>
          <w:iCs/>
        </w:rPr>
        <w:t>Function</w:t>
      </w:r>
      <w:r>
        <w:t xml:space="preserve"> perceives the great potential and new possibilities in both the external physical world and the inner world of spirit and ideas.  As creative, visionary function, Intuition makes it possible for us to create new things or bring about improvements in the present situation.  </w:t>
      </w:r>
    </w:p>
    <w:p w14:paraId="619236A8" w14:textId="1BADA7BD" w:rsidR="00DD7B3A" w:rsidRDefault="00DD7B3A" w:rsidP="004A0E89">
      <w:pPr>
        <w:pStyle w:val="NoSpacing"/>
        <w:ind w:firstLine="720"/>
      </w:pPr>
      <w:r>
        <w:t xml:space="preserve">While the </w:t>
      </w:r>
      <w:r w:rsidRPr="00043FEE">
        <w:rPr>
          <w:b/>
          <w:bCs/>
          <w:i/>
          <w:color w:val="00B050"/>
        </w:rPr>
        <w:t>Sensing</w:t>
      </w:r>
      <w:r w:rsidRPr="00AB48E4">
        <w:rPr>
          <w:i/>
        </w:rPr>
        <w:t xml:space="preserve"> </w:t>
      </w:r>
      <w:r w:rsidRPr="003E415F">
        <w:rPr>
          <w:iCs/>
        </w:rPr>
        <w:t>Function</w:t>
      </w:r>
      <w:r>
        <w:t xml:space="preserve"> is primarily concerned with the external physical world and only secondarily involved with the inner world of spirit, the </w:t>
      </w:r>
      <w:r w:rsidRPr="00043FEE">
        <w:rPr>
          <w:b/>
          <w:bCs/>
          <w:i/>
          <w:color w:val="00B050"/>
        </w:rPr>
        <w:t>Intuitive</w:t>
      </w:r>
      <w:r w:rsidRPr="00AB48E4">
        <w:rPr>
          <w:i/>
        </w:rPr>
        <w:t xml:space="preserve"> </w:t>
      </w:r>
      <w:r w:rsidRPr="003E415F">
        <w:rPr>
          <w:iCs/>
        </w:rPr>
        <w:t>Function</w:t>
      </w:r>
      <w:r>
        <w:t xml:space="preserve"> is primarily concerned with the inner world and only secondarily concerned with the outer world.  </w:t>
      </w:r>
      <w:r w:rsidR="003E415F">
        <w:t>Thus,</w:t>
      </w:r>
      <w:r>
        <w:t xml:space="preserve"> both are complementary and needed for a full and balanced life.</w:t>
      </w:r>
    </w:p>
    <w:p w14:paraId="42E7ABD9" w14:textId="77777777" w:rsidR="004F34D3" w:rsidRDefault="004F34D3" w:rsidP="004A0E89">
      <w:pPr>
        <w:pStyle w:val="NoSpacing"/>
        <w:ind w:firstLine="720"/>
      </w:pPr>
    </w:p>
    <w:p w14:paraId="5F4963AB" w14:textId="77777777" w:rsidR="004F34D3" w:rsidRDefault="004F34D3" w:rsidP="004A0E89">
      <w:pPr>
        <w:pStyle w:val="NoSpacing"/>
        <w:ind w:firstLine="720"/>
      </w:pPr>
    </w:p>
    <w:p w14:paraId="4147A432" w14:textId="77777777" w:rsidR="00DD7B3A" w:rsidRDefault="00DD7B3A" w:rsidP="005721A2">
      <w:pPr>
        <w:pStyle w:val="NoSpacing"/>
      </w:pPr>
      <w:r>
        <w:lastRenderedPageBreak/>
        <w:tab/>
        <w:t>The</w:t>
      </w:r>
      <w:r w:rsidRPr="00DD7B3A">
        <w:rPr>
          <w:b/>
          <w:i/>
        </w:rPr>
        <w:t xml:space="preserve"> </w:t>
      </w:r>
      <w:r w:rsidRPr="00043FEE">
        <w:rPr>
          <w:b/>
          <w:i/>
          <w:color w:val="00B050"/>
        </w:rPr>
        <w:t>Judging</w:t>
      </w:r>
      <w:r w:rsidRPr="00A6003E">
        <w:rPr>
          <w:b/>
          <w:i/>
          <w:color w:val="E36C0A" w:themeColor="accent6" w:themeShade="BF"/>
        </w:rPr>
        <w:t xml:space="preserve"> </w:t>
      </w:r>
      <w:r w:rsidRPr="003E415F">
        <w:rPr>
          <w:bCs/>
          <w:iCs/>
        </w:rPr>
        <w:t>Functions</w:t>
      </w:r>
      <w:r w:rsidRPr="00A6003E">
        <w:rPr>
          <w:color w:val="E36C0A" w:themeColor="accent6" w:themeShade="BF"/>
        </w:rPr>
        <w:t>,</w:t>
      </w:r>
      <w:r>
        <w:t xml:space="preserve"> Thinking and Feeling, are used to make the necessary judgments and decisions as to what we will do with the data which has been furnished by the Perceiving Functions.  Both make value judgments but arrive at them through different methods.  </w:t>
      </w:r>
    </w:p>
    <w:p w14:paraId="7472F1D8" w14:textId="1C5AD96B" w:rsidR="00DD7B3A" w:rsidRDefault="00DD7B3A" w:rsidP="005721A2">
      <w:pPr>
        <w:pStyle w:val="NoSpacing"/>
      </w:pPr>
      <w:r>
        <w:tab/>
        <w:t xml:space="preserve">The </w:t>
      </w:r>
      <w:r w:rsidRPr="00043FEE">
        <w:rPr>
          <w:b/>
          <w:bCs/>
          <w:i/>
          <w:color w:val="00B050"/>
        </w:rPr>
        <w:t>Thinking</w:t>
      </w:r>
      <w:r w:rsidRPr="00AB48E4">
        <w:rPr>
          <w:i/>
        </w:rPr>
        <w:t xml:space="preserve"> </w:t>
      </w:r>
      <w:r w:rsidRPr="003E415F">
        <w:rPr>
          <w:iCs/>
        </w:rPr>
        <w:t>Function</w:t>
      </w:r>
      <w:r>
        <w:t xml:space="preserve"> uses the mind and intellect to arrive at a judgment or decision by following a logical, meth</w:t>
      </w:r>
      <w:r w:rsidR="00AB48E4">
        <w:t xml:space="preserve">odical method.  The </w:t>
      </w:r>
      <w:r w:rsidR="00AB48E4" w:rsidRPr="003E415F">
        <w:rPr>
          <w:b/>
          <w:bCs/>
          <w:i/>
          <w:color w:val="00B050"/>
        </w:rPr>
        <w:t>Feeling</w:t>
      </w:r>
      <w:r w:rsidR="00AB48E4" w:rsidRPr="00AB48E4">
        <w:rPr>
          <w:i/>
        </w:rPr>
        <w:t xml:space="preserve"> </w:t>
      </w:r>
      <w:r w:rsidR="00AB48E4" w:rsidRPr="003E415F">
        <w:rPr>
          <w:iCs/>
        </w:rPr>
        <w:t>Function</w:t>
      </w:r>
      <w:r w:rsidR="00AB48E4">
        <w:t xml:space="preserve"> uses the heart and inner experiences of personal relationship and love to arrive at its judgment and decision.  The </w:t>
      </w:r>
      <w:r w:rsidR="00AB48E4" w:rsidRPr="003E415F">
        <w:rPr>
          <w:b/>
          <w:bCs/>
          <w:i/>
          <w:iCs/>
          <w:color w:val="00B050"/>
        </w:rPr>
        <w:t>Thinking</w:t>
      </w:r>
      <w:r w:rsidR="00AB48E4">
        <w:t xml:space="preserve"> </w:t>
      </w:r>
      <w:r w:rsidR="00AB48E4" w:rsidRPr="003E415F">
        <w:t>Function</w:t>
      </w:r>
      <w:r w:rsidR="00AB48E4">
        <w:t xml:space="preserve"> is more objective and impersonal, emphasizing justice, objective truth</w:t>
      </w:r>
      <w:r w:rsidR="003E415F">
        <w:t>, and fairness</w:t>
      </w:r>
      <w:r w:rsidR="00AB48E4">
        <w:t xml:space="preserve">.  The </w:t>
      </w:r>
      <w:r w:rsidR="00AB48E4" w:rsidRPr="003E415F">
        <w:rPr>
          <w:b/>
          <w:bCs/>
          <w:i/>
          <w:color w:val="00B050"/>
        </w:rPr>
        <w:t>Feeling</w:t>
      </w:r>
      <w:r w:rsidR="00AB48E4" w:rsidRPr="00AB48E4">
        <w:rPr>
          <w:i/>
        </w:rPr>
        <w:t xml:space="preserve"> </w:t>
      </w:r>
      <w:r w:rsidR="00AB48E4" w:rsidRPr="003E415F">
        <w:rPr>
          <w:iCs/>
        </w:rPr>
        <w:t>Function</w:t>
      </w:r>
      <w:r w:rsidR="00AB48E4">
        <w:t xml:space="preserve"> is more subjective and personal, emphasizing the personal values and the effects which the decision or judgment will have on the </w:t>
      </w:r>
      <w:r w:rsidR="003E415F">
        <w:t>person</w:t>
      </w:r>
      <w:r w:rsidR="00AB48E4">
        <w:t xml:space="preserve"> involved, whether they be oneself or others.  Again we need to use both functions to make good judgments and decisions.</w:t>
      </w:r>
    </w:p>
    <w:p w14:paraId="78B4E9F2" w14:textId="77777777" w:rsidR="00AB48E4" w:rsidRDefault="00AB48E4" w:rsidP="005721A2">
      <w:pPr>
        <w:pStyle w:val="NoSpacing"/>
      </w:pPr>
    </w:p>
    <w:p w14:paraId="0CBFE12C" w14:textId="4824BA76" w:rsidR="00025DA8" w:rsidRDefault="003E2532" w:rsidP="00987F54">
      <w:pPr>
        <w:pStyle w:val="NoSpacing"/>
      </w:pPr>
      <w:r>
        <w:t>As for the last two personality types, J and P,</w:t>
      </w:r>
      <w:r w:rsidR="004A0E89">
        <w:t xml:space="preserve"> there are</w:t>
      </w:r>
      <w:r>
        <w:t xml:space="preserve"> those who prefer to use the </w:t>
      </w:r>
      <w:r w:rsidRPr="003E415F">
        <w:rPr>
          <w:b/>
          <w:i/>
          <w:color w:val="00B050"/>
        </w:rPr>
        <w:t>Judging</w:t>
      </w:r>
      <w:r w:rsidRPr="00AB34C4">
        <w:rPr>
          <w:b/>
          <w:i/>
        </w:rPr>
        <w:t xml:space="preserve"> </w:t>
      </w:r>
      <w:r w:rsidRPr="003E415F">
        <w:rPr>
          <w:bCs/>
          <w:iCs/>
        </w:rPr>
        <w:t>Funct</w:t>
      </w:r>
      <w:r w:rsidR="00AB34C4" w:rsidRPr="003E415F">
        <w:rPr>
          <w:bCs/>
          <w:iCs/>
        </w:rPr>
        <w:t>ions</w:t>
      </w:r>
      <w:r w:rsidR="00AB34C4">
        <w:t xml:space="preserve"> when relating to the world, T and F, and</w:t>
      </w:r>
      <w:r>
        <w:t xml:space="preserve"> are called ‘J’ people, or </w:t>
      </w:r>
      <w:r w:rsidRPr="003E415F">
        <w:rPr>
          <w:b/>
          <w:bCs/>
          <w:color w:val="EE0000"/>
        </w:rPr>
        <w:t>‘Left Brain’</w:t>
      </w:r>
      <w:r>
        <w:t xml:space="preserve"> people.  Those who prefer to use </w:t>
      </w:r>
      <w:r w:rsidRPr="003E415F">
        <w:rPr>
          <w:b/>
          <w:i/>
          <w:color w:val="00B050"/>
        </w:rPr>
        <w:t>Perceiving</w:t>
      </w:r>
      <w:r>
        <w:t xml:space="preserve">, S and N, are called ‘P’ people, or </w:t>
      </w:r>
      <w:r w:rsidR="00025DA8" w:rsidRPr="003E415F">
        <w:rPr>
          <w:b/>
          <w:bCs/>
          <w:color w:val="EE0000"/>
        </w:rPr>
        <w:t>‘Right Brain’</w:t>
      </w:r>
      <w:r>
        <w:t xml:space="preserve"> </w:t>
      </w:r>
      <w:r w:rsidR="00025DA8">
        <w:t>p</w:t>
      </w:r>
      <w:r>
        <w:t xml:space="preserve">eople.  </w:t>
      </w:r>
      <w:r w:rsidR="00025DA8">
        <w:t xml:space="preserve">Many studies have been done with people who have had damage to either their left or right side of their brains due to accident or disease and which affect their personalities.  </w:t>
      </w:r>
      <w:r w:rsidR="00732C31">
        <w:t>Left Brain people remember names more than faces, whereas Right Brain people remember faces more.  At the end of this article I listed several statements to help one decide which pairs one favors over the other.</w:t>
      </w:r>
    </w:p>
    <w:p w14:paraId="382DFAAD" w14:textId="77777777" w:rsidR="00025DA8" w:rsidRDefault="00025DA8" w:rsidP="005721A2">
      <w:pPr>
        <w:pStyle w:val="NoSpacing"/>
      </w:pPr>
    </w:p>
    <w:p w14:paraId="56F68055" w14:textId="18C7B697" w:rsidR="00025DA8" w:rsidRDefault="00025DA8" w:rsidP="005721A2">
      <w:pPr>
        <w:pStyle w:val="NoSpacing"/>
      </w:pPr>
      <w:r>
        <w:t>Here are a set of questions to help you determine which one are you.  I have selected five or more from a list of about twenty for each Type</w:t>
      </w:r>
      <w:r w:rsidR="00AB34C4">
        <w:t xml:space="preserve"> from the book</w:t>
      </w:r>
      <w:r>
        <w:t>.</w:t>
      </w:r>
      <w:r w:rsidR="00175B8F">
        <w:t xml:space="preserve">  Remember, everyone has both but tends to use one more than the other.  </w:t>
      </w:r>
    </w:p>
    <w:p w14:paraId="49A633A4" w14:textId="77777777" w:rsidR="00175B8F" w:rsidRDefault="00175B8F" w:rsidP="005721A2">
      <w:pPr>
        <w:pStyle w:val="NoSpacing"/>
      </w:pPr>
    </w:p>
    <w:p w14:paraId="0817F099" w14:textId="77777777" w:rsidR="00175B8F" w:rsidRDefault="00175B8F" w:rsidP="005721A2">
      <w:pPr>
        <w:pStyle w:val="NoSpacing"/>
      </w:pPr>
      <w:r>
        <w:t>Hopefully the picture will come together what our personalities are, which can be one of sixteen Types.  Then we will see how certain prayer styles will feel more comfortable with our type of personality than others.</w:t>
      </w:r>
    </w:p>
    <w:p w14:paraId="5AE45B76" w14:textId="77777777" w:rsidR="00080E88" w:rsidRDefault="00080E88">
      <w:pPr>
        <w:spacing w:after="200" w:line="276" w:lineRule="auto"/>
        <w:ind w:firstLine="0"/>
        <w:jc w:val="left"/>
        <w:rPr>
          <w:rFonts w:cstheme="minorBidi"/>
          <w:sz w:val="28"/>
          <w:szCs w:val="22"/>
        </w:rPr>
      </w:pPr>
      <w:r>
        <w:br w:type="page"/>
      </w:r>
    </w:p>
    <w:p w14:paraId="05959F5A" w14:textId="77777777" w:rsidR="00025DA8" w:rsidRDefault="00080E88" w:rsidP="005721A2">
      <w:pPr>
        <w:pStyle w:val="NoSpacing"/>
      </w:pPr>
      <w:r>
        <w:lastRenderedPageBreak/>
        <w:t>|</w:t>
      </w:r>
      <w:r w:rsidR="00025DA8" w:rsidRPr="00AB34C4">
        <w:rPr>
          <w:b/>
        </w:rPr>
        <w:t>EXTRAVERTS:</w:t>
      </w:r>
    </w:p>
    <w:p w14:paraId="580EFF3C" w14:textId="77777777" w:rsidR="00025DA8" w:rsidRDefault="00080E88" w:rsidP="005721A2">
      <w:pPr>
        <w:pStyle w:val="NoSpacing"/>
      </w:pPr>
      <w:r>
        <w:t>|</w:t>
      </w:r>
      <w:r w:rsidR="00025DA8">
        <w:t>-like to have people around them</w:t>
      </w:r>
    </w:p>
    <w:p w14:paraId="52627BD5" w14:textId="77777777" w:rsidR="00025DA8" w:rsidRDefault="00080E88" w:rsidP="005721A2">
      <w:pPr>
        <w:pStyle w:val="NoSpacing"/>
      </w:pPr>
      <w:r>
        <w:t>|</w:t>
      </w:r>
      <w:r w:rsidR="00025DA8">
        <w:t>-usually have many friends and acquaintances</w:t>
      </w:r>
    </w:p>
    <w:p w14:paraId="27358ED2" w14:textId="77777777" w:rsidR="00025DA8" w:rsidRDefault="00080E88" w:rsidP="005721A2">
      <w:pPr>
        <w:pStyle w:val="NoSpacing"/>
      </w:pPr>
      <w:r>
        <w:t>|</w:t>
      </w:r>
      <w:r w:rsidR="00025DA8">
        <w:t>-become bored when alone</w:t>
      </w:r>
    </w:p>
    <w:p w14:paraId="4CB4CC1B" w14:textId="77777777" w:rsidR="00025DA8" w:rsidRDefault="00080E88" w:rsidP="005721A2">
      <w:pPr>
        <w:pStyle w:val="NoSpacing"/>
      </w:pPr>
      <w:r>
        <w:t>|</w:t>
      </w:r>
      <w:r w:rsidR="00025DA8">
        <w:t>-are concerned about what others say and think about them</w:t>
      </w:r>
    </w:p>
    <w:p w14:paraId="4F06FC07" w14:textId="77777777" w:rsidR="00025DA8" w:rsidRDefault="00080E88" w:rsidP="005721A2">
      <w:pPr>
        <w:pStyle w:val="NoSpacing"/>
      </w:pPr>
      <w:r>
        <w:t>|</w:t>
      </w:r>
      <w:r w:rsidR="00025DA8">
        <w:t xml:space="preserve">-refer to speak rather than write, slow to answer letters but first to answer the </w:t>
      </w:r>
      <w:r>
        <w:t>|</w:t>
      </w:r>
      <w:r w:rsidR="00025DA8">
        <w:t>phone.</w:t>
      </w:r>
    </w:p>
    <w:p w14:paraId="59FF78AD" w14:textId="77777777" w:rsidR="00080E88" w:rsidRDefault="00080E88" w:rsidP="005721A2">
      <w:pPr>
        <w:pStyle w:val="NoSpacing"/>
      </w:pPr>
      <w:r>
        <w:t>|-give their personal history and even ancestral history the first time meeting |them</w:t>
      </w:r>
    </w:p>
    <w:p w14:paraId="38C56069" w14:textId="77777777" w:rsidR="00025DA8" w:rsidRDefault="00080E88" w:rsidP="005721A2">
      <w:pPr>
        <w:pStyle w:val="NoSpacing"/>
      </w:pPr>
      <w:r>
        <w:t>|</w:t>
      </w:r>
    </w:p>
    <w:p w14:paraId="071074A3" w14:textId="77777777" w:rsidR="00025DA8" w:rsidRPr="00AB34C4" w:rsidRDefault="00080E88" w:rsidP="005721A2">
      <w:pPr>
        <w:pStyle w:val="NoSpacing"/>
        <w:rPr>
          <w:b/>
        </w:rPr>
      </w:pPr>
      <w:r>
        <w:t>|</w:t>
      </w:r>
      <w:r w:rsidR="00025DA8" w:rsidRPr="00AB34C4">
        <w:rPr>
          <w:b/>
        </w:rPr>
        <w:t>INTROVERTS:</w:t>
      </w:r>
    </w:p>
    <w:p w14:paraId="1D57588D" w14:textId="77777777" w:rsidR="00025DA8" w:rsidRDefault="00080E88" w:rsidP="005721A2">
      <w:pPr>
        <w:pStyle w:val="NoSpacing"/>
      </w:pPr>
      <w:r>
        <w:t>|</w:t>
      </w:r>
      <w:r w:rsidR="00025DA8">
        <w:t>-need time alone, are exhausted after a day of meeting people</w:t>
      </w:r>
    </w:p>
    <w:p w14:paraId="3AECC9B4" w14:textId="77777777" w:rsidR="00025DA8" w:rsidRDefault="00080E88" w:rsidP="005721A2">
      <w:pPr>
        <w:pStyle w:val="NoSpacing"/>
      </w:pPr>
      <w:r>
        <w:t>|</w:t>
      </w:r>
      <w:r w:rsidR="00025DA8">
        <w:t>-like to pause and take a sounding before plunging into anything new</w:t>
      </w:r>
    </w:p>
    <w:p w14:paraId="2902C5E0" w14:textId="77777777" w:rsidR="00025DA8" w:rsidRDefault="00080E88" w:rsidP="005721A2">
      <w:pPr>
        <w:pStyle w:val="NoSpacing"/>
      </w:pPr>
      <w:r>
        <w:t>|</w:t>
      </w:r>
      <w:r w:rsidR="00025DA8">
        <w:t>-tend to be introspective and subjective</w:t>
      </w:r>
    </w:p>
    <w:p w14:paraId="6A6DE0CA" w14:textId="77777777" w:rsidR="00025DA8" w:rsidRDefault="00080E88" w:rsidP="005721A2">
      <w:pPr>
        <w:pStyle w:val="NoSpacing"/>
      </w:pPr>
      <w:r>
        <w:t>|</w:t>
      </w:r>
      <w:r w:rsidR="00025DA8">
        <w:t>-feel very lonely in a crowd of strangers</w:t>
      </w:r>
    </w:p>
    <w:p w14:paraId="14558AFD" w14:textId="77777777" w:rsidR="00025DA8" w:rsidRDefault="00080E88" w:rsidP="005721A2">
      <w:pPr>
        <w:pStyle w:val="NoSpacing"/>
      </w:pPr>
      <w:r>
        <w:t>|</w:t>
      </w:r>
      <w:r w:rsidR="00025DA8">
        <w:t>-under stress seek to get away by themselves</w:t>
      </w:r>
    </w:p>
    <w:p w14:paraId="30C1CB13" w14:textId="77777777" w:rsidR="00080E88" w:rsidRDefault="00080E88" w:rsidP="005721A2">
      <w:pPr>
        <w:pStyle w:val="NoSpacing"/>
      </w:pPr>
      <w:r>
        <w:t>|-are independent of the outward situation, prefer to follow their own inner |conscience</w:t>
      </w:r>
    </w:p>
    <w:p w14:paraId="15987677" w14:textId="77777777" w:rsidR="00025DA8" w:rsidRDefault="00025DA8" w:rsidP="005721A2">
      <w:pPr>
        <w:pStyle w:val="NoSpacing"/>
      </w:pPr>
    </w:p>
    <w:p w14:paraId="15056F8D" w14:textId="77777777" w:rsidR="00080E88" w:rsidRDefault="00080E88">
      <w:pPr>
        <w:spacing w:after="200" w:line="276" w:lineRule="auto"/>
        <w:ind w:firstLine="0"/>
        <w:jc w:val="left"/>
        <w:rPr>
          <w:rFonts w:cstheme="minorBidi"/>
          <w:sz w:val="28"/>
          <w:szCs w:val="22"/>
        </w:rPr>
      </w:pPr>
    </w:p>
    <w:p w14:paraId="0C95302B" w14:textId="77777777" w:rsidR="00025DA8" w:rsidRDefault="00080E88" w:rsidP="005721A2">
      <w:pPr>
        <w:pStyle w:val="NoSpacing"/>
      </w:pPr>
      <w:r>
        <w:t>|</w:t>
      </w:r>
      <w:r w:rsidR="00F65252" w:rsidRPr="00AB34C4">
        <w:rPr>
          <w:b/>
        </w:rPr>
        <w:t>SENSING TYPES:</w:t>
      </w:r>
    </w:p>
    <w:p w14:paraId="5265A116" w14:textId="77777777" w:rsidR="00F65252" w:rsidRDefault="00080E88" w:rsidP="005721A2">
      <w:pPr>
        <w:pStyle w:val="NoSpacing"/>
      </w:pPr>
      <w:r>
        <w:t>|</w:t>
      </w:r>
      <w:r w:rsidR="00F65252">
        <w:t>-are primarily concerned with the actual and factual</w:t>
      </w:r>
    </w:p>
    <w:p w14:paraId="1FE19D10" w14:textId="77777777" w:rsidR="00F65252" w:rsidRDefault="00080E88" w:rsidP="005721A2">
      <w:pPr>
        <w:pStyle w:val="NoSpacing"/>
      </w:pPr>
      <w:r>
        <w:t>|</w:t>
      </w:r>
      <w:r w:rsidR="00F65252">
        <w:t>-are good at judging the here and now situation</w:t>
      </w:r>
    </w:p>
    <w:p w14:paraId="2D534103" w14:textId="77777777" w:rsidR="00F65252" w:rsidRDefault="00080E88" w:rsidP="005721A2">
      <w:pPr>
        <w:pStyle w:val="NoSpacing"/>
      </w:pPr>
      <w:r>
        <w:t>|</w:t>
      </w:r>
      <w:r w:rsidR="00F65252">
        <w:t>-are good at giving directions</w:t>
      </w:r>
    </w:p>
    <w:p w14:paraId="6DF1CD87" w14:textId="77777777" w:rsidR="00F65252" w:rsidRDefault="00080E88" w:rsidP="005721A2">
      <w:pPr>
        <w:pStyle w:val="NoSpacing"/>
      </w:pPr>
      <w:r>
        <w:t>|</w:t>
      </w:r>
      <w:r w:rsidR="00F65252">
        <w:t>-values commonsense highly, are practical and realists</w:t>
      </w:r>
    </w:p>
    <w:p w14:paraId="7066B225" w14:textId="77777777" w:rsidR="00F65252" w:rsidRDefault="00080E88" w:rsidP="005721A2">
      <w:pPr>
        <w:pStyle w:val="NoSpacing"/>
      </w:pPr>
      <w:r>
        <w:t>|</w:t>
      </w:r>
      <w:r w:rsidR="00F65252">
        <w:t>-down to earth persons, earth bound, anchored to earth</w:t>
      </w:r>
    </w:p>
    <w:p w14:paraId="2ECD2A42" w14:textId="77777777" w:rsidR="00080E88" w:rsidRDefault="00080E88" w:rsidP="005721A2">
      <w:pPr>
        <w:pStyle w:val="NoSpacing"/>
      </w:pPr>
      <w:r>
        <w:t>|-prefer to trust experience rather than hunches</w:t>
      </w:r>
    </w:p>
    <w:p w14:paraId="0FDAE059" w14:textId="77777777" w:rsidR="00080E88" w:rsidRDefault="00080E88" w:rsidP="005721A2">
      <w:pPr>
        <w:pStyle w:val="NoSpacing"/>
      </w:pPr>
      <w:r>
        <w:t>|</w:t>
      </w:r>
    </w:p>
    <w:p w14:paraId="5ADD7CEA" w14:textId="77777777" w:rsidR="00F65252" w:rsidRDefault="00080E88" w:rsidP="005721A2">
      <w:pPr>
        <w:pStyle w:val="NoSpacing"/>
      </w:pPr>
      <w:r>
        <w:t>|</w:t>
      </w:r>
      <w:r w:rsidR="00F65252" w:rsidRPr="00AB34C4">
        <w:rPr>
          <w:b/>
        </w:rPr>
        <w:t>INTUITIVE TYPES:</w:t>
      </w:r>
    </w:p>
    <w:p w14:paraId="7E0DFAE4" w14:textId="77777777" w:rsidR="00F65252" w:rsidRDefault="00080E88" w:rsidP="005721A2">
      <w:pPr>
        <w:pStyle w:val="NoSpacing"/>
      </w:pPr>
      <w:r>
        <w:t>|</w:t>
      </w:r>
      <w:r w:rsidR="00F65252">
        <w:t>-are always looking for some way to improve the present situation</w:t>
      </w:r>
    </w:p>
    <w:p w14:paraId="795EED84" w14:textId="77777777" w:rsidR="00F65252" w:rsidRDefault="00080E88" w:rsidP="005721A2">
      <w:pPr>
        <w:pStyle w:val="NoSpacing"/>
      </w:pPr>
      <w:r>
        <w:t>|</w:t>
      </w:r>
      <w:r w:rsidR="00F65252">
        <w:t>-are not good at giving directions</w:t>
      </w:r>
    </w:p>
    <w:p w14:paraId="49CAE859" w14:textId="77777777" w:rsidR="00F65252" w:rsidRDefault="00080E88" w:rsidP="005721A2">
      <w:pPr>
        <w:pStyle w:val="NoSpacing"/>
      </w:pPr>
      <w:r>
        <w:t>|</w:t>
      </w:r>
      <w:r w:rsidR="00F65252">
        <w:t>-are interested in the unknown and the complicated</w:t>
      </w:r>
    </w:p>
    <w:p w14:paraId="084080DE" w14:textId="77777777" w:rsidR="00F65252" w:rsidRDefault="00080E88" w:rsidP="005721A2">
      <w:pPr>
        <w:pStyle w:val="NoSpacing"/>
      </w:pPr>
      <w:r>
        <w:t>|</w:t>
      </w:r>
      <w:r w:rsidR="00F65252">
        <w:t>-are always looking around the corner to see what is ahead</w:t>
      </w:r>
    </w:p>
    <w:p w14:paraId="2D9C72A8" w14:textId="77777777" w:rsidR="00080E88" w:rsidRDefault="00080E88" w:rsidP="005721A2">
      <w:pPr>
        <w:pStyle w:val="NoSpacing"/>
      </w:pPr>
      <w:r>
        <w:t>|</w:t>
      </w:r>
      <w:r w:rsidR="00F65252">
        <w:t>-have frequent hunches, inspirations, insights that come from out of the blue</w:t>
      </w:r>
    </w:p>
    <w:p w14:paraId="65E75EBC" w14:textId="77777777" w:rsidR="00080E88" w:rsidRDefault="00080E88" w:rsidP="005721A2">
      <w:pPr>
        <w:pStyle w:val="NoSpacing"/>
      </w:pPr>
      <w:r>
        <w:t>|-are imaginative, original, creative, innovative</w:t>
      </w:r>
    </w:p>
    <w:p w14:paraId="782A4BFA" w14:textId="77777777" w:rsidR="00080E88" w:rsidRDefault="00080E88" w:rsidP="005721A2">
      <w:pPr>
        <w:pStyle w:val="NoSpacing"/>
      </w:pPr>
      <w:r>
        <w:t>|-dislike routine, prefer to learn a new skill</w:t>
      </w:r>
    </w:p>
    <w:p w14:paraId="09B1B56D" w14:textId="77777777" w:rsidR="00F65252" w:rsidRDefault="00F65252" w:rsidP="005721A2">
      <w:pPr>
        <w:pStyle w:val="NoSpacing"/>
      </w:pPr>
    </w:p>
    <w:p w14:paraId="0189D6F7" w14:textId="77777777" w:rsidR="00F65252" w:rsidRDefault="00080E88" w:rsidP="005721A2">
      <w:pPr>
        <w:pStyle w:val="NoSpacing"/>
      </w:pPr>
      <w:r>
        <w:lastRenderedPageBreak/>
        <w:t>|</w:t>
      </w:r>
      <w:r w:rsidR="00F65252" w:rsidRPr="00AB34C4">
        <w:rPr>
          <w:b/>
        </w:rPr>
        <w:t>THINKING TYPES:</w:t>
      </w:r>
    </w:p>
    <w:p w14:paraId="20087655" w14:textId="77777777" w:rsidR="00F65252" w:rsidRDefault="00080E88" w:rsidP="005721A2">
      <w:pPr>
        <w:pStyle w:val="NoSpacing"/>
      </w:pPr>
      <w:r>
        <w:t>|</w:t>
      </w:r>
      <w:r w:rsidR="00F65252">
        <w:t>-make judgments and decisions on an objective basis</w:t>
      </w:r>
    </w:p>
    <w:p w14:paraId="7FB061FC" w14:textId="77777777" w:rsidR="00F65252" w:rsidRDefault="00080E88" w:rsidP="005721A2">
      <w:pPr>
        <w:pStyle w:val="NoSpacing"/>
      </w:pPr>
      <w:r>
        <w:t>|</w:t>
      </w:r>
      <w:r w:rsidR="00F65252">
        <w:t>-are ruled by their head rather than heart</w:t>
      </w:r>
    </w:p>
    <w:p w14:paraId="2CABF45A" w14:textId="77777777" w:rsidR="00F65252" w:rsidRDefault="00080E88" w:rsidP="005721A2">
      <w:pPr>
        <w:pStyle w:val="NoSpacing"/>
      </w:pPr>
      <w:r>
        <w:t>|</w:t>
      </w:r>
      <w:r w:rsidR="00F65252">
        <w:t>-value logic more than sentiment</w:t>
      </w:r>
    </w:p>
    <w:p w14:paraId="5BC9DCDD" w14:textId="77777777" w:rsidR="00F65252" w:rsidRDefault="00080E88" w:rsidP="005721A2">
      <w:pPr>
        <w:pStyle w:val="NoSpacing"/>
      </w:pPr>
      <w:r>
        <w:t>|</w:t>
      </w:r>
      <w:r w:rsidR="00F65252">
        <w:t>-need to be treated fairly and justly</w:t>
      </w:r>
    </w:p>
    <w:p w14:paraId="6A2ADEA7" w14:textId="77777777" w:rsidR="00F65252" w:rsidRDefault="00080E88" w:rsidP="005721A2">
      <w:pPr>
        <w:pStyle w:val="NoSpacing"/>
      </w:pPr>
      <w:r>
        <w:t>|</w:t>
      </w:r>
      <w:r w:rsidR="00F65252">
        <w:t>-love to discuss and argue, try to get to the bottom of every issue</w:t>
      </w:r>
    </w:p>
    <w:p w14:paraId="09AC9ABE" w14:textId="77777777" w:rsidR="00F65252" w:rsidRDefault="00080E88" w:rsidP="005721A2">
      <w:pPr>
        <w:pStyle w:val="NoSpacing"/>
      </w:pPr>
      <w:r>
        <w:t>|</w:t>
      </w:r>
      <w:r w:rsidR="00F65252">
        <w:t>-love to win at games of competition</w:t>
      </w:r>
    </w:p>
    <w:p w14:paraId="3DB917FB" w14:textId="77777777" w:rsidR="00F65252" w:rsidRDefault="00080E88" w:rsidP="005721A2">
      <w:pPr>
        <w:pStyle w:val="NoSpacing"/>
      </w:pPr>
      <w:r>
        <w:t>|</w:t>
      </w:r>
    </w:p>
    <w:p w14:paraId="00D9D16D" w14:textId="77777777" w:rsidR="00F65252" w:rsidRDefault="00080E88" w:rsidP="005721A2">
      <w:pPr>
        <w:pStyle w:val="NoSpacing"/>
      </w:pPr>
      <w:r>
        <w:t>|</w:t>
      </w:r>
      <w:r w:rsidR="00F65252" w:rsidRPr="00AB34C4">
        <w:rPr>
          <w:b/>
        </w:rPr>
        <w:t>FEELING TYPES:</w:t>
      </w:r>
    </w:p>
    <w:p w14:paraId="3F4402E3" w14:textId="77777777" w:rsidR="00F65252" w:rsidRDefault="00080E88" w:rsidP="005721A2">
      <w:pPr>
        <w:pStyle w:val="NoSpacing"/>
      </w:pPr>
      <w:r>
        <w:t>|</w:t>
      </w:r>
      <w:r w:rsidR="00F65252">
        <w:t xml:space="preserve">-make decisions based on personal values and then try to find a logical reason to </w:t>
      </w:r>
      <w:r>
        <w:t>|</w:t>
      </w:r>
      <w:r w:rsidR="00F65252">
        <w:t>back these decisions</w:t>
      </w:r>
    </w:p>
    <w:p w14:paraId="2F2F9276" w14:textId="77777777" w:rsidR="00F65252" w:rsidRDefault="00080E88" w:rsidP="005721A2">
      <w:pPr>
        <w:pStyle w:val="NoSpacing"/>
      </w:pPr>
      <w:r>
        <w:t>|</w:t>
      </w:r>
      <w:r w:rsidR="00F65252">
        <w:t>-are keenly aware of others’ feelings</w:t>
      </w:r>
    </w:p>
    <w:p w14:paraId="4F128F8F" w14:textId="77777777" w:rsidR="00F65252" w:rsidRDefault="00080E88" w:rsidP="005721A2">
      <w:pPr>
        <w:pStyle w:val="NoSpacing"/>
      </w:pPr>
      <w:r>
        <w:t>|</w:t>
      </w:r>
      <w:r w:rsidR="00F65252">
        <w:t>-dislike telling people unpleasant things</w:t>
      </w:r>
    </w:p>
    <w:p w14:paraId="161A40DC" w14:textId="77777777" w:rsidR="00F65252" w:rsidRDefault="00080E88" w:rsidP="005721A2">
      <w:pPr>
        <w:pStyle w:val="NoSpacing"/>
      </w:pPr>
      <w:r>
        <w:t>|</w:t>
      </w:r>
      <w:r w:rsidR="00F65252">
        <w:t>-are warm-hearted, forgiving, sentimental, capable of very deep feelings</w:t>
      </w:r>
    </w:p>
    <w:p w14:paraId="0836FE95" w14:textId="77777777" w:rsidR="00F65252" w:rsidRDefault="00F65252" w:rsidP="005721A2">
      <w:pPr>
        <w:pStyle w:val="NoSpacing"/>
      </w:pPr>
    </w:p>
    <w:p w14:paraId="40D1589F" w14:textId="77777777" w:rsidR="00080E88" w:rsidRDefault="00080E88" w:rsidP="005721A2">
      <w:pPr>
        <w:pStyle w:val="NoSpacing"/>
      </w:pPr>
    </w:p>
    <w:p w14:paraId="3A4191F8" w14:textId="77777777" w:rsidR="00080E88" w:rsidRDefault="00080E88" w:rsidP="005721A2">
      <w:pPr>
        <w:pStyle w:val="NoSpacing"/>
      </w:pPr>
    </w:p>
    <w:p w14:paraId="0089B881" w14:textId="77777777" w:rsidR="00F65252" w:rsidRDefault="00080E88" w:rsidP="005721A2">
      <w:pPr>
        <w:pStyle w:val="NoSpacing"/>
      </w:pPr>
      <w:r>
        <w:t>|</w:t>
      </w:r>
      <w:r w:rsidR="00F65252" w:rsidRPr="00AB34C4">
        <w:rPr>
          <w:b/>
        </w:rPr>
        <w:t>JUDGING TYPES:</w:t>
      </w:r>
    </w:p>
    <w:p w14:paraId="3E77E56F" w14:textId="77777777" w:rsidR="00F65252" w:rsidRDefault="00080E88" w:rsidP="005721A2">
      <w:pPr>
        <w:pStyle w:val="NoSpacing"/>
      </w:pPr>
      <w:r>
        <w:t>|</w:t>
      </w:r>
      <w:r w:rsidR="00F65252">
        <w:t>-like things settled, finished as soon as possible, brought to closure</w:t>
      </w:r>
    </w:p>
    <w:p w14:paraId="18A9B27D" w14:textId="77777777" w:rsidR="00F65252" w:rsidRDefault="00080E88" w:rsidP="005721A2">
      <w:pPr>
        <w:pStyle w:val="NoSpacing"/>
      </w:pPr>
      <w:r>
        <w:t>|</w:t>
      </w:r>
      <w:r w:rsidR="00F65252">
        <w:t>-enjoy following a schedule and meeting a deadline</w:t>
      </w:r>
    </w:p>
    <w:p w14:paraId="41311836" w14:textId="77777777" w:rsidR="00F65252" w:rsidRDefault="00080E88" w:rsidP="005721A2">
      <w:pPr>
        <w:pStyle w:val="NoSpacing"/>
      </w:pPr>
      <w:r>
        <w:t>|</w:t>
      </w:r>
      <w:r w:rsidR="00F65252">
        <w:t>-like to know ahead of time to permit planning</w:t>
      </w:r>
    </w:p>
    <w:p w14:paraId="137AAF4E" w14:textId="77777777" w:rsidR="00F65252" w:rsidRDefault="00080E88" w:rsidP="005721A2">
      <w:pPr>
        <w:pStyle w:val="NoSpacing"/>
      </w:pPr>
      <w:r>
        <w:t>|</w:t>
      </w:r>
      <w:r w:rsidR="00F65252">
        <w:t>-dislike last minute jobs</w:t>
      </w:r>
    </w:p>
    <w:p w14:paraId="64A3F516" w14:textId="77777777" w:rsidR="00F65252" w:rsidRDefault="00080E88" w:rsidP="005721A2">
      <w:pPr>
        <w:pStyle w:val="NoSpacing"/>
      </w:pPr>
      <w:r>
        <w:t>|</w:t>
      </w:r>
      <w:r w:rsidR="00F65252">
        <w:t>-have a strong sense of accomplishment when finished with a task</w:t>
      </w:r>
    </w:p>
    <w:p w14:paraId="00FE3E37" w14:textId="77777777" w:rsidR="00F65252" w:rsidRDefault="00080E88" w:rsidP="005721A2">
      <w:pPr>
        <w:pStyle w:val="NoSpacing"/>
      </w:pPr>
      <w:r>
        <w:t>|</w:t>
      </w:r>
    </w:p>
    <w:p w14:paraId="34A562B4" w14:textId="77777777" w:rsidR="00F65252" w:rsidRDefault="00080E88" w:rsidP="005721A2">
      <w:pPr>
        <w:pStyle w:val="NoSpacing"/>
      </w:pPr>
      <w:r>
        <w:t>|</w:t>
      </w:r>
      <w:r w:rsidR="00F65252" w:rsidRPr="00AB34C4">
        <w:rPr>
          <w:b/>
        </w:rPr>
        <w:t>PERCEIVING TYPES:</w:t>
      </w:r>
    </w:p>
    <w:p w14:paraId="47C85900" w14:textId="77777777" w:rsidR="00F65252" w:rsidRDefault="00080E88" w:rsidP="005721A2">
      <w:pPr>
        <w:pStyle w:val="NoSpacing"/>
      </w:pPr>
      <w:r>
        <w:t>|</w:t>
      </w:r>
      <w:r w:rsidR="00F65252">
        <w:t>-are flexible, open-minded; continually try to discover more data</w:t>
      </w:r>
    </w:p>
    <w:p w14:paraId="6C0B3086" w14:textId="77777777" w:rsidR="00F65252" w:rsidRDefault="00080E88" w:rsidP="005721A2">
      <w:pPr>
        <w:pStyle w:val="NoSpacing"/>
      </w:pPr>
      <w:r>
        <w:t>|</w:t>
      </w:r>
      <w:r w:rsidR="00F65252">
        <w:t>-</w:t>
      </w:r>
      <w:r>
        <w:t>are reluctant to make final decisions</w:t>
      </w:r>
    </w:p>
    <w:p w14:paraId="04516CD6" w14:textId="77777777" w:rsidR="00080E88" w:rsidRDefault="00080E88" w:rsidP="005721A2">
      <w:pPr>
        <w:pStyle w:val="NoSpacing"/>
      </w:pPr>
      <w:r>
        <w:t>|-frequently wait until the last minute to make a decision</w:t>
      </w:r>
    </w:p>
    <w:p w14:paraId="42C8ED70" w14:textId="77777777" w:rsidR="00080E88" w:rsidRDefault="00080E88" w:rsidP="005721A2">
      <w:pPr>
        <w:pStyle w:val="NoSpacing"/>
      </w:pPr>
      <w:r>
        <w:t>|-dislike deadlines</w:t>
      </w:r>
    </w:p>
    <w:p w14:paraId="3149B529" w14:textId="77777777" w:rsidR="00080E88" w:rsidRDefault="00080E88" w:rsidP="00080E88">
      <w:pPr>
        <w:pStyle w:val="NoSpacing"/>
        <w:tabs>
          <w:tab w:val="left" w:pos="6240"/>
        </w:tabs>
      </w:pPr>
      <w:r>
        <w:t>|-feel cramped by a tight schedule</w:t>
      </w:r>
      <w:r>
        <w:tab/>
      </w:r>
    </w:p>
    <w:p w14:paraId="73B7A6B4" w14:textId="77777777" w:rsidR="00080E88" w:rsidRDefault="00080E88" w:rsidP="005721A2">
      <w:pPr>
        <w:pStyle w:val="NoSpacing"/>
      </w:pPr>
      <w:r>
        <w:t>|-enjoy the unexpected, love surprises</w:t>
      </w:r>
    </w:p>
    <w:p w14:paraId="67834C29" w14:textId="77777777" w:rsidR="00080E88" w:rsidRDefault="00080E88" w:rsidP="005721A2">
      <w:pPr>
        <w:pStyle w:val="NoSpacing"/>
      </w:pPr>
    </w:p>
    <w:p w14:paraId="330DBC01" w14:textId="77777777" w:rsidR="00080E88" w:rsidRDefault="00080E88" w:rsidP="005721A2">
      <w:pPr>
        <w:pStyle w:val="NoSpacing"/>
      </w:pPr>
    </w:p>
    <w:p w14:paraId="30F2368D" w14:textId="77777777" w:rsidR="00080E88" w:rsidRDefault="00080E88" w:rsidP="005721A2">
      <w:pPr>
        <w:pStyle w:val="NoSpacing"/>
      </w:pPr>
      <w:r>
        <w:t>In the next article, we will see how these personality types fit the prayer styles that are good or comfortable for us.</w:t>
      </w:r>
    </w:p>
    <w:p w14:paraId="57237DF0" w14:textId="77777777" w:rsidR="00175B8F" w:rsidRPr="00175B8F" w:rsidRDefault="00175B8F" w:rsidP="00175B8F">
      <w:pPr>
        <w:spacing w:after="200" w:line="276" w:lineRule="auto"/>
        <w:ind w:firstLine="0"/>
        <w:jc w:val="left"/>
        <w:rPr>
          <w:rFonts w:cstheme="minorBidi"/>
          <w:sz w:val="28"/>
          <w:szCs w:val="22"/>
        </w:rPr>
      </w:pPr>
    </w:p>
    <w:sectPr w:rsidR="00175B8F" w:rsidRPr="00175B8F" w:rsidSect="00864C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721A2"/>
    <w:rsid w:val="00025DA8"/>
    <w:rsid w:val="00042D2F"/>
    <w:rsid w:val="00043FEE"/>
    <w:rsid w:val="000625C9"/>
    <w:rsid w:val="00080E88"/>
    <w:rsid w:val="000B3C0D"/>
    <w:rsid w:val="00175B8F"/>
    <w:rsid w:val="003E2532"/>
    <w:rsid w:val="003E415F"/>
    <w:rsid w:val="004810D4"/>
    <w:rsid w:val="004A0E89"/>
    <w:rsid w:val="004F34D3"/>
    <w:rsid w:val="005721A2"/>
    <w:rsid w:val="006075EA"/>
    <w:rsid w:val="00732C31"/>
    <w:rsid w:val="007D6B63"/>
    <w:rsid w:val="00864C08"/>
    <w:rsid w:val="00987F54"/>
    <w:rsid w:val="00A56A53"/>
    <w:rsid w:val="00A6003E"/>
    <w:rsid w:val="00AB34C4"/>
    <w:rsid w:val="00AB48E4"/>
    <w:rsid w:val="00D313CC"/>
    <w:rsid w:val="00D40F0F"/>
    <w:rsid w:val="00DD7B3A"/>
    <w:rsid w:val="00E11A9C"/>
    <w:rsid w:val="00F65252"/>
    <w:rsid w:val="00F82363"/>
    <w:rsid w:val="00FF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9292F"/>
  <w15:docId w15:val="{4FF888F3-46D1-46FB-B702-0C24400FF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3CC"/>
    <w:pPr>
      <w:spacing w:after="120" w:line="240" w:lineRule="auto"/>
      <w:ind w:firstLine="720"/>
      <w:jc w:val="both"/>
    </w:pPr>
    <w:rPr>
      <w:rFont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6B63"/>
    <w:pPr>
      <w:spacing w:after="0" w:line="240" w:lineRule="auto"/>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5</Pages>
  <Words>1437</Words>
  <Characters>7216</Characters>
  <Application>Microsoft Office Word</Application>
  <DocSecurity>0</DocSecurity>
  <Lines>180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Mike Nartker</cp:lastModifiedBy>
  <cp:revision>6</cp:revision>
  <cp:lastPrinted>2020-04-15T18:00:00Z</cp:lastPrinted>
  <dcterms:created xsi:type="dcterms:W3CDTF">2020-04-15T17:59:00Z</dcterms:created>
  <dcterms:modified xsi:type="dcterms:W3CDTF">2025-12-14T18:51:00Z</dcterms:modified>
</cp:coreProperties>
</file>