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01E3" w14:textId="69E0C625" w:rsidR="00A63190" w:rsidRPr="00223D2A" w:rsidRDefault="00223D2A">
      <w:pPr>
        <w:rPr>
          <w:b/>
          <w:bCs/>
        </w:rPr>
      </w:pPr>
      <w:r w:rsidRPr="00223D2A">
        <w:rPr>
          <w:b/>
          <w:bCs/>
        </w:rPr>
        <w:t>Pentecost 2025</w:t>
      </w:r>
    </w:p>
    <w:p w14:paraId="7F783D3F" w14:textId="6DE330D4" w:rsidR="00223D2A" w:rsidRPr="00223D2A" w:rsidRDefault="00223D2A" w:rsidP="00223D2A">
      <w:pPr>
        <w:pStyle w:val="NoSpacing"/>
        <w:rPr>
          <w:b/>
          <w:bCs/>
        </w:rPr>
      </w:pPr>
      <w:r w:rsidRPr="00223D2A">
        <w:rPr>
          <w:b/>
          <w:bCs/>
        </w:rPr>
        <w:t>John 14:15 to 16:23 -26</w:t>
      </w:r>
    </w:p>
    <w:p w14:paraId="6D260807" w14:textId="0D461BBD" w:rsidR="00223D2A" w:rsidRDefault="00223D2A" w:rsidP="00223D2A">
      <w:pPr>
        <w:pStyle w:val="NoSpacing"/>
      </w:pPr>
      <w:r>
        <w:t xml:space="preserve">In John’s gospel, </w:t>
      </w:r>
      <w:r w:rsidRPr="00223D2A">
        <w:rPr>
          <w:b/>
          <w:bCs/>
          <w:i/>
          <w:iCs/>
        </w:rPr>
        <w:t>the Holy Spirit</w:t>
      </w:r>
      <w:r>
        <w:t xml:space="preserve"> first appears in the form of a </w:t>
      </w:r>
      <w:r w:rsidRPr="00223D2A">
        <w:rPr>
          <w:b/>
          <w:bCs/>
          <w:i/>
          <w:iCs/>
        </w:rPr>
        <w:t>dove</w:t>
      </w:r>
      <w:r>
        <w:t xml:space="preserve"> to John the Baptist; it came down </w:t>
      </w:r>
      <w:r w:rsidR="00B862BC">
        <w:t>up</w:t>
      </w:r>
      <w:r>
        <w:t xml:space="preserve">on Jesus and remained on him.  Jesus first spoke about </w:t>
      </w:r>
      <w:r w:rsidR="00B862BC">
        <w:t>the Spirit</w:t>
      </w:r>
      <w:r>
        <w:t xml:space="preserve"> to Nicodemus: a person had to be reborn by water and the </w:t>
      </w:r>
      <w:r w:rsidRPr="00223D2A">
        <w:rPr>
          <w:b/>
          <w:bCs/>
          <w:i/>
          <w:iCs/>
        </w:rPr>
        <w:t>Spirit</w:t>
      </w:r>
      <w:r>
        <w:t xml:space="preserve"> in order to enter the kingdom of God.  To the Samaritan woman, Jesus spoke about true worship as </w:t>
      </w:r>
      <w:r w:rsidRPr="00B862BC">
        <w:t xml:space="preserve">“worship in </w:t>
      </w:r>
      <w:r w:rsidRPr="00B862BC">
        <w:rPr>
          <w:b/>
          <w:bCs/>
          <w:i/>
          <w:iCs/>
        </w:rPr>
        <w:t>spirit</w:t>
      </w:r>
      <w:r w:rsidRPr="00B862BC">
        <w:t xml:space="preserve"> and truth”</w:t>
      </w:r>
      <w:r>
        <w:t xml:space="preserve"> </w:t>
      </w:r>
      <w:r w:rsidR="00B862BC">
        <w:t xml:space="preserve">- </w:t>
      </w:r>
      <w:r>
        <w:t>that it’s a worship inspired by the Holy Spirit and in accord with the revelation brought by Jesus.</w:t>
      </w:r>
    </w:p>
    <w:p w14:paraId="647927E2" w14:textId="7279FFB1" w:rsidR="00223D2A" w:rsidRDefault="00223D2A" w:rsidP="00223D2A">
      <w:pPr>
        <w:pStyle w:val="NoSpacing"/>
      </w:pPr>
      <w:r>
        <w:t xml:space="preserve">But this </w:t>
      </w:r>
      <w:r w:rsidRPr="00223D2A">
        <w:rPr>
          <w:b/>
          <w:bCs/>
          <w:i/>
          <w:iCs/>
        </w:rPr>
        <w:t>Spirit</w:t>
      </w:r>
      <w:r>
        <w:t xml:space="preserve"> could not be given until Jesus “was glorified.”  This glorification took place in the events of Easter, </w:t>
      </w:r>
      <w:r w:rsidR="00B862BC">
        <w:t>so that</w:t>
      </w:r>
      <w:r>
        <w:t xml:space="preserve"> </w:t>
      </w:r>
      <w:r w:rsidR="00B862BC">
        <w:t xml:space="preserve">when </w:t>
      </w:r>
      <w:r>
        <w:t xml:space="preserve">John describes the death of Jesus, he tells us that Jesus </w:t>
      </w:r>
      <w:r w:rsidRPr="009860BA">
        <w:rPr>
          <w:b/>
          <w:bCs/>
          <w:i/>
          <w:iCs/>
        </w:rPr>
        <w:t>“</w:t>
      </w:r>
      <w:r w:rsidRPr="00B862BC">
        <w:t>handed over the</w:t>
      </w:r>
      <w:r w:rsidRPr="009860BA">
        <w:rPr>
          <w:b/>
          <w:bCs/>
          <w:i/>
          <w:iCs/>
        </w:rPr>
        <w:t xml:space="preserve"> Spirit</w:t>
      </w:r>
      <w:r w:rsidRPr="00B862BC">
        <w:rPr>
          <w:i/>
          <w:iCs/>
        </w:rPr>
        <w:t>.</w:t>
      </w:r>
      <w:r w:rsidR="009860BA" w:rsidRPr="00B862BC">
        <w:t>”</w:t>
      </w:r>
      <w:r w:rsidRPr="00B862BC">
        <w:t xml:space="preserve"> </w:t>
      </w:r>
      <w:r>
        <w:t xml:space="preserve"> The </w:t>
      </w:r>
      <w:r w:rsidRPr="00223D2A">
        <w:rPr>
          <w:b/>
          <w:bCs/>
          <w:i/>
          <w:iCs/>
        </w:rPr>
        <w:t>water</w:t>
      </w:r>
      <w:r>
        <w:t xml:space="preserve"> that came from his side, symbolized this </w:t>
      </w:r>
      <w:r w:rsidRPr="00B862BC">
        <w:rPr>
          <w:b/>
          <w:bCs/>
          <w:i/>
          <w:iCs/>
        </w:rPr>
        <w:t>Spirit</w:t>
      </w:r>
      <w:r>
        <w:t xml:space="preserve">.  Because of his death on the cross, it was possible for </w:t>
      </w:r>
      <w:r w:rsidR="00B862BC">
        <w:t>Jesus</w:t>
      </w:r>
      <w:r>
        <w:t xml:space="preserve"> formally to </w:t>
      </w:r>
      <w:r w:rsidRPr="00223D2A">
        <w:rPr>
          <w:b/>
          <w:bCs/>
          <w:i/>
          <w:iCs/>
        </w:rPr>
        <w:t>breathe</w:t>
      </w:r>
      <w:r>
        <w:t xml:space="preserve"> </w:t>
      </w:r>
      <w:r w:rsidRPr="00B862BC">
        <w:rPr>
          <w:b/>
          <w:bCs/>
          <w:i/>
          <w:iCs/>
        </w:rPr>
        <w:t>the Holy Spirit</w:t>
      </w:r>
      <w:r>
        <w:t xml:space="preserve"> over the apostles on Easter Day as he commissioned them for their work in the world.</w:t>
      </w:r>
    </w:p>
    <w:p w14:paraId="50B96C71" w14:textId="667C7894" w:rsidR="00223D2A" w:rsidRDefault="00223D2A" w:rsidP="00223D2A">
      <w:pPr>
        <w:pStyle w:val="NoSpacing"/>
      </w:pPr>
      <w:r>
        <w:t>As Jesus prepared the</w:t>
      </w:r>
      <w:r w:rsidR="00B862BC">
        <w:t xml:space="preserve"> disciples</w:t>
      </w:r>
      <w:r>
        <w:t xml:space="preserve"> at the Last Supper </w:t>
      </w:r>
      <w:r w:rsidR="002331C1">
        <w:t>for</w:t>
      </w:r>
      <w:r>
        <w:t xml:space="preserve"> </w:t>
      </w:r>
      <w:r w:rsidR="002331C1">
        <w:t>his</w:t>
      </w:r>
      <w:r>
        <w:t xml:space="preserve"> passion and for their own future, Jesus told </w:t>
      </w:r>
      <w:r w:rsidR="00B862BC">
        <w:t>them</w:t>
      </w:r>
      <w:r>
        <w:t xml:space="preserve"> about this </w:t>
      </w:r>
      <w:r w:rsidRPr="009860BA">
        <w:rPr>
          <w:b/>
          <w:bCs/>
          <w:i/>
          <w:iCs/>
        </w:rPr>
        <w:t xml:space="preserve">Holy Spirit. </w:t>
      </w:r>
      <w:r>
        <w:t xml:space="preserve"> </w:t>
      </w:r>
      <w:r w:rsidR="002331C1">
        <w:t xml:space="preserve">Today, we hear two of these statements.  This </w:t>
      </w:r>
      <w:r w:rsidR="002331C1" w:rsidRPr="00B862BC">
        <w:rPr>
          <w:b/>
          <w:bCs/>
          <w:i/>
          <w:iCs/>
        </w:rPr>
        <w:t>Spirit</w:t>
      </w:r>
      <w:r w:rsidR="002331C1">
        <w:t xml:space="preserve"> would be with those who loved him, kept his commandments (which means to love one another), and kept his word (which means to believe in him).  It would be a gift of the Father, and as </w:t>
      </w:r>
      <w:r w:rsidR="002331C1" w:rsidRPr="00B862BC">
        <w:rPr>
          <w:b/>
          <w:bCs/>
          <w:i/>
          <w:iCs/>
        </w:rPr>
        <w:t>Paraclete</w:t>
      </w:r>
      <w:r w:rsidR="002331C1">
        <w:t xml:space="preserve">, which is a legal term, it would be their </w:t>
      </w:r>
      <w:r w:rsidR="002331C1" w:rsidRPr="00B862BC">
        <w:rPr>
          <w:i/>
          <w:iCs/>
          <w:u w:val="single"/>
        </w:rPr>
        <w:t>Defender</w:t>
      </w:r>
      <w:r w:rsidR="002331C1">
        <w:t xml:space="preserve"> and their </w:t>
      </w:r>
      <w:r w:rsidR="002331C1" w:rsidRPr="00B862BC">
        <w:rPr>
          <w:i/>
          <w:iCs/>
          <w:u w:val="single"/>
        </w:rPr>
        <w:t>Comforter</w:t>
      </w:r>
      <w:r w:rsidR="002331C1">
        <w:t xml:space="preserve">.  It would be their </w:t>
      </w:r>
      <w:r w:rsidR="002331C1" w:rsidRPr="00B862BC">
        <w:rPr>
          <w:i/>
          <w:iCs/>
          <w:u w:val="single"/>
        </w:rPr>
        <w:t>teacher</w:t>
      </w:r>
      <w:r w:rsidR="002331C1">
        <w:t xml:space="preserve"> and help them to </w:t>
      </w:r>
      <w:r w:rsidR="002331C1" w:rsidRPr="00B862BC">
        <w:rPr>
          <w:i/>
          <w:iCs/>
          <w:u w:val="single"/>
        </w:rPr>
        <w:t>remember</w:t>
      </w:r>
      <w:r w:rsidR="002331C1">
        <w:t xml:space="preserve"> and </w:t>
      </w:r>
      <w:r w:rsidR="002331C1" w:rsidRPr="00B862BC">
        <w:rPr>
          <w:i/>
          <w:iCs/>
          <w:u w:val="single"/>
        </w:rPr>
        <w:t>understand</w:t>
      </w:r>
      <w:r w:rsidR="002331C1">
        <w:t xml:space="preserve"> all that Jesus had taught them.  </w:t>
      </w:r>
      <w:r w:rsidR="009860BA">
        <w:t xml:space="preserve"> John combines the understanding we find in </w:t>
      </w:r>
      <w:r w:rsidR="009860BA" w:rsidRPr="009860BA">
        <w:rPr>
          <w:i/>
          <w:iCs/>
        </w:rPr>
        <w:t>Acts of the Apostles</w:t>
      </w:r>
      <w:r w:rsidR="009860BA">
        <w:t xml:space="preserve"> of the </w:t>
      </w:r>
      <w:r w:rsidR="009860BA" w:rsidRPr="00B862BC">
        <w:rPr>
          <w:b/>
          <w:bCs/>
          <w:i/>
          <w:iCs/>
        </w:rPr>
        <w:t>Spirit</w:t>
      </w:r>
      <w:r w:rsidR="009860BA">
        <w:t xml:space="preserve"> as an external force with that of Paul who sees it as a </w:t>
      </w:r>
      <w:r w:rsidR="00B862BC">
        <w:rPr>
          <w:b/>
          <w:bCs/>
          <w:i/>
          <w:iCs/>
        </w:rPr>
        <w:t>P</w:t>
      </w:r>
      <w:r w:rsidR="009860BA" w:rsidRPr="00B862BC">
        <w:rPr>
          <w:b/>
          <w:bCs/>
          <w:i/>
          <w:iCs/>
        </w:rPr>
        <w:t>erson</w:t>
      </w:r>
      <w:r w:rsidR="009860BA">
        <w:t xml:space="preserve"> with a dwelling within the believer.</w:t>
      </w:r>
    </w:p>
    <w:p w14:paraId="134628CF" w14:textId="7DD71B0B" w:rsidR="009860BA" w:rsidRDefault="009860BA" w:rsidP="009860BA">
      <w:pPr>
        <w:pStyle w:val="NoSpacing"/>
      </w:pPr>
      <w:r>
        <w:t xml:space="preserve">If </w:t>
      </w:r>
      <w:r w:rsidRPr="00B862BC">
        <w:rPr>
          <w:b/>
          <w:bCs/>
          <w:i/>
          <w:iCs/>
        </w:rPr>
        <w:t>the Holy Spirit IS dwelling within,</w:t>
      </w:r>
      <w:r>
        <w:t xml:space="preserve"> then it should be even more effective within the Body of Christ, </w:t>
      </w:r>
      <w:r w:rsidR="00B862BC">
        <w:t xml:space="preserve">us, </w:t>
      </w:r>
      <w:r>
        <w:t xml:space="preserve">the Ecclesia or the Assembly.  </w:t>
      </w:r>
      <w:r w:rsidR="00CF00DC">
        <w:t xml:space="preserve">In a recent book by </w:t>
      </w:r>
      <w:r w:rsidR="00CF00DC" w:rsidRPr="00CF00DC">
        <w:rPr>
          <w:i/>
          <w:iCs/>
        </w:rPr>
        <w:t>Ladislas Orsy</w:t>
      </w:r>
      <w:r w:rsidR="00CF00DC">
        <w:t xml:space="preserve">, he looks specifically at the Code of Canon Law and the theological and canonical insights and debates after Vatican II Council.  I know it is a strange reading, but my perusal was in light of the Synodality, and I was interested in what he had to say concerning the </w:t>
      </w:r>
      <w:r w:rsidR="00CF00DC" w:rsidRPr="00B862BC">
        <w:rPr>
          <w:b/>
          <w:bCs/>
          <w:i/>
          <w:iCs/>
        </w:rPr>
        <w:t>Laity</w:t>
      </w:r>
      <w:r w:rsidR="00CF00DC">
        <w:t>.  He mentions five prominent activities of the Spirit in the Church, in which the Sprit is the principal player.</w:t>
      </w:r>
    </w:p>
    <w:p w14:paraId="413562B1" w14:textId="5BB3B2D1" w:rsidR="00CF00DC" w:rsidRDefault="00CF00DC" w:rsidP="00CF00DC">
      <w:pPr>
        <w:pStyle w:val="NoSpacing"/>
      </w:pPr>
      <w:r>
        <w:t xml:space="preserve">He specifically mentions that the </w:t>
      </w:r>
      <w:r w:rsidRPr="00BD7DB9">
        <w:rPr>
          <w:b/>
          <w:bCs/>
          <w:i/>
          <w:iCs/>
        </w:rPr>
        <w:t xml:space="preserve">Spirit </w:t>
      </w:r>
      <w:proofErr w:type="gramStart"/>
      <w:r w:rsidRPr="00BD7DB9">
        <w:rPr>
          <w:b/>
          <w:bCs/>
          <w:i/>
          <w:iCs/>
        </w:rPr>
        <w:t>gathers the</w:t>
      </w:r>
      <w:r>
        <w:t xml:space="preserve"> </w:t>
      </w:r>
      <w:r w:rsidRPr="00CF00DC">
        <w:rPr>
          <w:b/>
          <w:bCs/>
          <w:i/>
          <w:iCs/>
        </w:rPr>
        <w:t>faithful</w:t>
      </w:r>
      <w:proofErr w:type="gramEnd"/>
      <w:r>
        <w:t xml:space="preserve"> into an organic body and </w:t>
      </w:r>
      <w:r w:rsidRPr="00DB1FB0">
        <w:rPr>
          <w:b/>
          <w:bCs/>
          <w:i/>
          <w:iCs/>
        </w:rPr>
        <w:t>engenders life</w:t>
      </w:r>
      <w:r>
        <w:t xml:space="preserve">.  In all of them, the same </w:t>
      </w:r>
      <w:r w:rsidRPr="00CF00DC">
        <w:rPr>
          <w:b/>
          <w:bCs/>
          <w:i/>
          <w:iCs/>
        </w:rPr>
        <w:t>Sp</w:t>
      </w:r>
      <w:r>
        <w:rPr>
          <w:b/>
          <w:bCs/>
          <w:i/>
          <w:iCs/>
        </w:rPr>
        <w:t>i</w:t>
      </w:r>
      <w:r w:rsidRPr="00CF00DC">
        <w:rPr>
          <w:b/>
          <w:bCs/>
          <w:i/>
          <w:iCs/>
        </w:rPr>
        <w:t>rit needs human agents</w:t>
      </w:r>
      <w:r>
        <w:t xml:space="preserve"> to bring to completion the divine initiatives.</w:t>
      </w:r>
    </w:p>
    <w:p w14:paraId="52C00652" w14:textId="3AF30C1D" w:rsidR="00CF00DC" w:rsidRPr="00CF00DC" w:rsidRDefault="00CF00DC" w:rsidP="00CF00DC">
      <w:pPr>
        <w:pStyle w:val="NoSpacing"/>
      </w:pPr>
      <w:r>
        <w:lastRenderedPageBreak/>
        <w:t>Here are the five prominent activities of the Spirit in the Church</w:t>
      </w:r>
      <w:r w:rsidR="00BD7DB9">
        <w:t xml:space="preserve"> that he mentions</w:t>
      </w:r>
      <w:r>
        <w:t xml:space="preserve">: </w:t>
      </w:r>
    </w:p>
    <w:p w14:paraId="24B1E140" w14:textId="38EF168A" w:rsidR="00223D2A" w:rsidRDefault="00BD7DB9" w:rsidP="00223D2A">
      <w:r>
        <w:t>-</w:t>
      </w:r>
      <w:r w:rsidR="00DB1FB0">
        <w:t>First, t</w:t>
      </w:r>
      <w:r>
        <w:t xml:space="preserve">he Spirit is continuously </w:t>
      </w:r>
      <w:r w:rsidRPr="00B862BC">
        <w:rPr>
          <w:b/>
          <w:bCs/>
          <w:i/>
          <w:iCs/>
        </w:rPr>
        <w:t>creating the Church</w:t>
      </w:r>
      <w:r>
        <w:t xml:space="preserve">.  </w:t>
      </w:r>
      <w:r w:rsidR="00B862BC">
        <w:t>T</w:t>
      </w:r>
      <w:r>
        <w:t>hat</w:t>
      </w:r>
      <w:r w:rsidR="00B862BC">
        <w:t xml:space="preserve"> is,</w:t>
      </w:r>
      <w:r>
        <w:t xml:space="preserve"> the Holy Spirit is being poured out on disciples no less than on that great day in Jerusalem, here and now.</w:t>
      </w:r>
    </w:p>
    <w:p w14:paraId="77F98688" w14:textId="379C467A" w:rsidR="00BD7DB9" w:rsidRDefault="00BD7DB9" w:rsidP="00BD7DB9">
      <w:pPr>
        <w:pStyle w:val="NoSpacing"/>
      </w:pPr>
      <w:r>
        <w:t>-Second, the Spirit</w:t>
      </w:r>
      <w:r w:rsidR="007D09B8">
        <w:t xml:space="preserve"> </w:t>
      </w:r>
      <w:r w:rsidRPr="00DB1FB0">
        <w:rPr>
          <w:b/>
          <w:bCs/>
          <w:i/>
          <w:iCs/>
        </w:rPr>
        <w:t xml:space="preserve">keeps the Word of God </w:t>
      </w:r>
      <w:r w:rsidR="007D09B8" w:rsidRPr="00DB1FB0">
        <w:rPr>
          <w:b/>
          <w:bCs/>
          <w:i/>
          <w:iCs/>
        </w:rPr>
        <w:t>alive</w:t>
      </w:r>
      <w:r w:rsidRPr="00DB1FB0">
        <w:rPr>
          <w:b/>
          <w:bCs/>
          <w:i/>
          <w:iCs/>
        </w:rPr>
        <w:t xml:space="preserve"> in the community</w:t>
      </w:r>
      <w:r>
        <w:t xml:space="preserve"> and </w:t>
      </w:r>
      <w:r w:rsidRPr="00DB1FB0">
        <w:rPr>
          <w:b/>
          <w:bCs/>
          <w:i/>
          <w:iCs/>
        </w:rPr>
        <w:t>leads the people fr</w:t>
      </w:r>
      <w:r w:rsidR="007D09B8" w:rsidRPr="00DB1FB0">
        <w:rPr>
          <w:b/>
          <w:bCs/>
          <w:i/>
          <w:iCs/>
        </w:rPr>
        <w:t>o</w:t>
      </w:r>
      <w:r w:rsidRPr="00DB1FB0">
        <w:rPr>
          <w:b/>
          <w:bCs/>
          <w:i/>
          <w:iCs/>
        </w:rPr>
        <w:t xml:space="preserve">m </w:t>
      </w:r>
      <w:r w:rsidR="007D09B8" w:rsidRPr="00DB1FB0">
        <w:rPr>
          <w:b/>
          <w:bCs/>
          <w:i/>
          <w:iCs/>
        </w:rPr>
        <w:t>insight</w:t>
      </w:r>
      <w:r w:rsidRPr="00DB1FB0">
        <w:rPr>
          <w:b/>
          <w:bCs/>
          <w:i/>
          <w:iCs/>
        </w:rPr>
        <w:t xml:space="preserve"> to insight into its conten</w:t>
      </w:r>
      <w:r w:rsidR="007D09B8" w:rsidRPr="00DB1FB0">
        <w:rPr>
          <w:b/>
          <w:bCs/>
          <w:i/>
          <w:iCs/>
        </w:rPr>
        <w:t>t</w:t>
      </w:r>
      <w:r>
        <w:t xml:space="preserve">.  </w:t>
      </w:r>
      <w:r w:rsidR="00DB1FB0">
        <w:t>T</w:t>
      </w:r>
      <w:r w:rsidR="007D09B8">
        <w:t xml:space="preserve">hat </w:t>
      </w:r>
      <w:r w:rsidR="00DB1FB0">
        <w:t xml:space="preserve">is, </w:t>
      </w:r>
      <w:r w:rsidR="007D09B8">
        <w:t>the Spirit wants the community not only to preserve the Word but also to progress in the perception of the Word’s internal riches.</w:t>
      </w:r>
    </w:p>
    <w:p w14:paraId="50DF1C2B" w14:textId="6E799732" w:rsidR="007D09B8" w:rsidRDefault="007D09B8" w:rsidP="007D09B8">
      <w:pPr>
        <w:pStyle w:val="NoSpacing"/>
      </w:pPr>
      <w:r>
        <w:t xml:space="preserve">-Third, the Spirit </w:t>
      </w:r>
      <w:r w:rsidRPr="00DB1FB0">
        <w:rPr>
          <w:b/>
          <w:bCs/>
          <w:i/>
          <w:iCs/>
        </w:rPr>
        <w:t>infuses energy into the people</w:t>
      </w:r>
      <w:r w:rsidR="00DB1FB0">
        <w:rPr>
          <w:b/>
          <w:bCs/>
          <w:i/>
          <w:iCs/>
        </w:rPr>
        <w:t xml:space="preserve">, </w:t>
      </w:r>
      <w:r w:rsidR="00DB1FB0">
        <w:t>t</w:t>
      </w:r>
      <w:r>
        <w:t>his is</w:t>
      </w:r>
      <w:r w:rsidR="00DB1FB0">
        <w:t>,</w:t>
      </w:r>
      <w:r>
        <w:t xml:space="preserve"> pouring out of grace through the sacraments—and beyond the sacraments.</w:t>
      </w:r>
    </w:p>
    <w:p w14:paraId="3C8D475D" w14:textId="27D9F565" w:rsidR="007D09B8" w:rsidRDefault="007D09B8" w:rsidP="007D09B8">
      <w:pPr>
        <w:pStyle w:val="NoSpacing"/>
      </w:pPr>
      <w:r>
        <w:t xml:space="preserve">-Fourth, the Spirit </w:t>
      </w:r>
      <w:r w:rsidRPr="00DB1FB0">
        <w:rPr>
          <w:b/>
          <w:bCs/>
          <w:i/>
          <w:iCs/>
        </w:rPr>
        <w:t>intends to heal a divided church</w:t>
      </w:r>
      <w:r>
        <w:t>.  In the last decades an immense desire for unity has taken possession of many Christians the world over, a desire that could have only come from the Spirit.  He further elaborates, that today the great church of Christ is an internally wounded body.  While the Spirit holds together all those who were baptized in the name of Christ, their different understanding of the Word pulls them apart and keeps them divided.  They are one and they are not.</w:t>
      </w:r>
    </w:p>
    <w:p w14:paraId="1A5D0017" w14:textId="77777777" w:rsidR="00DB1FB0" w:rsidRDefault="007D09B8" w:rsidP="00247B2E">
      <w:pPr>
        <w:pStyle w:val="NoSpacing"/>
      </w:pPr>
      <w:r>
        <w:t xml:space="preserve">-And fifth, the Spirit </w:t>
      </w:r>
      <w:r w:rsidRPr="00DB1FB0">
        <w:rPr>
          <w:b/>
          <w:bCs/>
          <w:i/>
          <w:iCs/>
        </w:rPr>
        <w:t>intends for the church to be a visible sign of God’s saving will.</w:t>
      </w:r>
      <w:r w:rsidR="00AC1484">
        <w:t xml:space="preserve">  </w:t>
      </w:r>
    </w:p>
    <w:p w14:paraId="16ED8460" w14:textId="6FA7FB34" w:rsidR="00247B2E" w:rsidRDefault="00AC1484" w:rsidP="00247B2E">
      <w:pPr>
        <w:pStyle w:val="NoSpacing"/>
      </w:pPr>
      <w:r>
        <w:t xml:space="preserve">Personally, I feel this parish does all the above: continually creating the Church, the Ecclesia, </w:t>
      </w:r>
      <w:r w:rsidR="00247B2E">
        <w:t>leading us from insight to insight, infuses energy into our parish, intending to heal a divided church, and heal.  Welcome to Saint Francis de Sales Parish.  Buckel up and enjoy the Divine Ride!</w:t>
      </w:r>
    </w:p>
    <w:p w14:paraId="2C09FBBD" w14:textId="77777777" w:rsidR="00247B2E" w:rsidRPr="00247B2E" w:rsidRDefault="00247B2E" w:rsidP="00247B2E">
      <w:pPr>
        <w:pStyle w:val="Heading1"/>
      </w:pPr>
    </w:p>
    <w:sectPr w:rsidR="00247B2E" w:rsidRPr="00247B2E" w:rsidSect="00877555">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2A"/>
    <w:rsid w:val="00024BDD"/>
    <w:rsid w:val="001B79AD"/>
    <w:rsid w:val="00223D2A"/>
    <w:rsid w:val="002331C1"/>
    <w:rsid w:val="00247B2E"/>
    <w:rsid w:val="003106AD"/>
    <w:rsid w:val="003F4141"/>
    <w:rsid w:val="00441AED"/>
    <w:rsid w:val="00464D0C"/>
    <w:rsid w:val="006C2370"/>
    <w:rsid w:val="007D09B8"/>
    <w:rsid w:val="00877555"/>
    <w:rsid w:val="008B6650"/>
    <w:rsid w:val="009860BA"/>
    <w:rsid w:val="009B3AD1"/>
    <w:rsid w:val="00A63190"/>
    <w:rsid w:val="00A844D8"/>
    <w:rsid w:val="00AC1484"/>
    <w:rsid w:val="00AD6C2C"/>
    <w:rsid w:val="00B811FD"/>
    <w:rsid w:val="00B862BC"/>
    <w:rsid w:val="00BD7DB9"/>
    <w:rsid w:val="00C70915"/>
    <w:rsid w:val="00CB3929"/>
    <w:rsid w:val="00CF00DC"/>
    <w:rsid w:val="00D41BC4"/>
    <w:rsid w:val="00DB1FB0"/>
    <w:rsid w:val="00E0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B6F7"/>
  <w15:chartTrackingRefBased/>
  <w15:docId w15:val="{F18A7CA5-6331-4761-88A8-21F0012B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223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D2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23D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3D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3D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3D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3D2A"/>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3D2A"/>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223D2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23D2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23D2A"/>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223D2A"/>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223D2A"/>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223D2A"/>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223D2A"/>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223D2A"/>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223D2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D2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23D2A"/>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3D2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23D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3D2A"/>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223D2A"/>
    <w:pPr>
      <w:ind w:left="720"/>
      <w:contextualSpacing/>
    </w:pPr>
  </w:style>
  <w:style w:type="character" w:styleId="IntenseEmphasis">
    <w:name w:val="Intense Emphasis"/>
    <w:basedOn w:val="DefaultParagraphFont"/>
    <w:uiPriority w:val="21"/>
    <w:qFormat/>
    <w:rsid w:val="00223D2A"/>
    <w:rPr>
      <w:i/>
      <w:iCs/>
      <w:color w:val="0F4761" w:themeColor="accent1" w:themeShade="BF"/>
    </w:rPr>
  </w:style>
  <w:style w:type="paragraph" w:styleId="IntenseQuote">
    <w:name w:val="Intense Quote"/>
    <w:basedOn w:val="Normal"/>
    <w:next w:val="Normal"/>
    <w:link w:val="IntenseQuoteChar"/>
    <w:uiPriority w:val="30"/>
    <w:qFormat/>
    <w:rsid w:val="00223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D2A"/>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223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5</cp:revision>
  <cp:lastPrinted>2025-06-04T16:12:00Z</cp:lastPrinted>
  <dcterms:created xsi:type="dcterms:W3CDTF">2025-06-03T14:44:00Z</dcterms:created>
  <dcterms:modified xsi:type="dcterms:W3CDTF">2025-06-05T14:47:00Z</dcterms:modified>
</cp:coreProperties>
</file>