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4917E" w14:textId="5350632A" w:rsidR="00A63190" w:rsidRPr="001E1E24" w:rsidRDefault="001E1E24">
      <w:pPr>
        <w:rPr>
          <w:b/>
          <w:bCs/>
        </w:rPr>
      </w:pPr>
      <w:r w:rsidRPr="001E1E24">
        <w:rPr>
          <w:b/>
          <w:bCs/>
        </w:rPr>
        <w:t xml:space="preserve">Epiphany </w:t>
      </w:r>
      <w:r>
        <w:rPr>
          <w:b/>
          <w:bCs/>
        </w:rPr>
        <w:t xml:space="preserve">2026 </w:t>
      </w:r>
      <w:r w:rsidRPr="001E1E24">
        <w:rPr>
          <w:b/>
          <w:bCs/>
        </w:rPr>
        <w:t>– Mt 2:1-12</w:t>
      </w:r>
    </w:p>
    <w:p w14:paraId="7DED4D79" w14:textId="0F9BC2D7" w:rsidR="000A70A3" w:rsidRDefault="000A70A3" w:rsidP="000A70A3">
      <w:pPr>
        <w:pStyle w:val="NoSpacing"/>
      </w:pPr>
      <w:r>
        <w:t>My mom and siblings looked forward to decorating the Christmas tree, which could be a lot of work, at least for me.  I liked to put up the creche scene, so that became my task each year.  As more and more crib things were added the creche scene became more and more elaborate so that I had to move it into our gathering room, which was an elaborate enclosed porch which was very spacious but roomy with easy chairs and sofas arranged around the family TV.  Eventually Dad added his woodburning stove, his toy that he kept going all winter long, but sometimes so hot that we literally had to go outside in midwinter to cool off.</w:t>
      </w:r>
    </w:p>
    <w:p w14:paraId="26067255" w14:textId="37E9FEA2" w:rsidR="000A70A3" w:rsidRDefault="000A70A3" w:rsidP="000A70A3">
      <w:r>
        <w:t xml:space="preserve">The big question was always where to put the entourage of the Three Kings with their camels and gifts?  Hide them until after Christmas?  Eventually I had the use of our very long countertop, ten feet long, in the gathering room that usually had other stuff or junk stored there.  </w:t>
      </w:r>
      <w:r w:rsidR="00D67BAF">
        <w:t>So,</w:t>
      </w:r>
      <w:r>
        <w:t xml:space="preserve"> I started the three kings ou</w:t>
      </w:r>
      <w:r w:rsidR="00D67BAF">
        <w:t>t</w:t>
      </w:r>
      <w:r>
        <w:t xml:space="preserve"> as far from the crib scene as I could get without taking up too much space.  </w:t>
      </w:r>
      <w:r w:rsidR="00D67BAF">
        <w:t xml:space="preserve">After all I did have to decorate with village scenes and other stuff.  </w:t>
      </w:r>
      <w:r>
        <w:t xml:space="preserve">To make a long story short, the Three Kings </w:t>
      </w:r>
      <w:r w:rsidR="00D67BAF">
        <w:t>never made</w:t>
      </w:r>
      <w:r>
        <w:t xml:space="preserve"> it</w:t>
      </w:r>
      <w:r w:rsidR="00D67BAF">
        <w:t xml:space="preserve"> to the crib with their gifts.  Our family got our gifts, but the Holy Family never got theirs.  Does that make us Unholy?  No, I don’t think so, with all the celebrations going on, who can keep track of it all.</w:t>
      </w:r>
    </w:p>
    <w:p w14:paraId="2257D4D9" w14:textId="01BA3065" w:rsidR="00D67BAF" w:rsidRDefault="00AD76EE" w:rsidP="00D67BAF">
      <w:pPr>
        <w:pStyle w:val="NoSpacing"/>
      </w:pPr>
      <w:r>
        <w:t>Later on in life, I was quite surprised to learn that our Orthodox brothers and sisters celebrated the Epiphany with as much zeal as we do our Christmas.  I felt a little guilty because for most in the US, especially the secular US Christmas celebrations usually end close to midnight and New Years Eve takes over in precedence.  Not only is Epiphany celebrated with greater zeal, but it also isn’t even celebrated on the same day as we do in the Western Churches, on 6 January, since our calendars are different by about two weeks.  The Eastern Churches celebrate this year on the 19</w:t>
      </w:r>
      <w:r w:rsidRPr="00AD76EE">
        <w:rPr>
          <w:vertAlign w:val="superscript"/>
        </w:rPr>
        <w:t>th of</w:t>
      </w:r>
      <w:r>
        <w:t xml:space="preserve"> January, but the 6</w:t>
      </w:r>
      <w:r w:rsidRPr="00AD76EE">
        <w:rPr>
          <w:vertAlign w:val="superscript"/>
        </w:rPr>
        <w:t>th</w:t>
      </w:r>
      <w:r>
        <w:t xml:space="preserve"> of January according to their Julian calendar.  </w:t>
      </w:r>
    </w:p>
    <w:p w14:paraId="3426CD3B" w14:textId="7F6FEFF5" w:rsidR="00AD76EE" w:rsidRDefault="00AD76EE" w:rsidP="00AD76EE">
      <w:r>
        <w:t xml:space="preserve">“The magi returned to their own country by </w:t>
      </w:r>
      <w:r w:rsidRPr="00AD76EE">
        <w:rPr>
          <w:i/>
          <w:iCs/>
        </w:rPr>
        <w:t>a different way</w:t>
      </w:r>
      <w:r>
        <w:t xml:space="preserve">.”  The word </w:t>
      </w:r>
      <w:r w:rsidRPr="00AD76EE">
        <w:rPr>
          <w:i/>
          <w:iCs/>
        </w:rPr>
        <w:t>way</w:t>
      </w:r>
      <w:r>
        <w:t xml:space="preserve"> has several meanings, “a course traveled, a new direction, a possible decision or outcome, a habitual manner, or a mode or pattern </w:t>
      </w:r>
      <w:r w:rsidR="00630FB8">
        <w:t>of</w:t>
      </w:r>
      <w:r>
        <w:t xml:space="preserve"> behaving.”  </w:t>
      </w:r>
      <w:r w:rsidR="00630FB8">
        <w:t xml:space="preserve">This is from Sr. Jane Wakahiu from Kenya.  “Of course, the magi did not wish to inform Herod of where the baby Jesus was, but more significant and powerful was their encounter with Jesus; an encounter that so transformed their inner selves </w:t>
      </w:r>
      <w:r w:rsidR="00630FB8">
        <w:lastRenderedPageBreak/>
        <w:t>that they could not return to their old ways because through the Spirit, the one true mystery of creation, Jesus Christ, had been revealed to them.”</w:t>
      </w:r>
    </w:p>
    <w:p w14:paraId="6227F39D" w14:textId="2CD197DE" w:rsidR="00630FB8" w:rsidRDefault="00630FB8" w:rsidP="00630FB8">
      <w:pPr>
        <w:pStyle w:val="NoSpacing"/>
      </w:pPr>
      <w:r>
        <w:t xml:space="preserve">Sister Jane reminds us: “Do our encounters </w:t>
      </w:r>
      <w:r w:rsidR="00323BF8">
        <w:t>with</w:t>
      </w:r>
      <w:r>
        <w:t xml:space="preserve"> Christ in the scriptures and the Eucharist transform our lives</w:t>
      </w:r>
      <w:r w:rsidR="00323BF8">
        <w:t>?</w:t>
      </w:r>
      <w:r>
        <w:t xml:space="preserve">  Are we going to remain the same after these </w:t>
      </w:r>
      <w:r w:rsidR="00323BF8">
        <w:t>encounters?  Are there things we have taken for granted?</w:t>
      </w:r>
    </w:p>
    <w:p w14:paraId="6C75A35A" w14:textId="313E5DE1" w:rsidR="00323BF8" w:rsidRDefault="00323BF8" w:rsidP="00323BF8">
      <w:r>
        <w:t>“We are called to step out of our comfort zones and be present, to accompany, and to provide for those in need.  Pope Francis asks us to move to the periphery.  We have a choice to remain the same or to open our hearts, to open our eyes to see the light of Christ in others, to walk with those who are searching, to purify our motives and intentions, for the Spirit is generous in guiding and accompanying us on our journey of life.”</w:t>
      </w:r>
    </w:p>
    <w:p w14:paraId="0D11AC87" w14:textId="6185745F" w:rsidR="00323BF8" w:rsidRPr="00323BF8" w:rsidRDefault="00323BF8" w:rsidP="00323BF8">
      <w:pPr>
        <w:pStyle w:val="NoSpacing"/>
      </w:pPr>
      <w:r>
        <w:t xml:space="preserve">That sounds like a New Year’s intention to me.  </w:t>
      </w:r>
    </w:p>
    <w:p w14:paraId="24C3AEFC" w14:textId="77777777" w:rsidR="00630FB8" w:rsidRPr="00630FB8" w:rsidRDefault="00630FB8" w:rsidP="00630FB8">
      <w:pPr>
        <w:pStyle w:val="NoSpacing"/>
      </w:pPr>
    </w:p>
    <w:p w14:paraId="4D293EB6" w14:textId="77777777" w:rsidR="00AD76EE" w:rsidRPr="00AD76EE" w:rsidRDefault="00AD76EE" w:rsidP="00AD76EE">
      <w:pPr>
        <w:pStyle w:val="Heading1"/>
      </w:pPr>
    </w:p>
    <w:sectPr w:rsidR="00AD76EE" w:rsidRPr="00AD76EE" w:rsidSect="008E738B">
      <w:pgSz w:w="12240" w:h="15840" w:code="1"/>
      <w:pgMar w:top="1080" w:right="1080" w:bottom="108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E24"/>
    <w:rsid w:val="00024BDD"/>
    <w:rsid w:val="000A70A3"/>
    <w:rsid w:val="001B79AD"/>
    <w:rsid w:val="001E1E24"/>
    <w:rsid w:val="00323BF8"/>
    <w:rsid w:val="003F4141"/>
    <w:rsid w:val="00441AED"/>
    <w:rsid w:val="00464D0C"/>
    <w:rsid w:val="00630FB8"/>
    <w:rsid w:val="006C2370"/>
    <w:rsid w:val="007042C6"/>
    <w:rsid w:val="00877555"/>
    <w:rsid w:val="008B6650"/>
    <w:rsid w:val="008E738B"/>
    <w:rsid w:val="009B3AD1"/>
    <w:rsid w:val="00A63190"/>
    <w:rsid w:val="00AD6C2C"/>
    <w:rsid w:val="00AD76EE"/>
    <w:rsid w:val="00C70915"/>
    <w:rsid w:val="00D41BC4"/>
    <w:rsid w:val="00D67BAF"/>
    <w:rsid w:val="00E0382D"/>
    <w:rsid w:val="00F5160E"/>
    <w:rsid w:val="00FD6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DF114"/>
  <w15:chartTrackingRefBased/>
  <w15:docId w15:val="{0335C11A-2C61-403F-A111-E7273F30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240"/>
        <w:ind w:left="43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6C2370"/>
    <w:rPr>
      <w:rFonts w:ascii="Tahoma" w:hAnsi="Tahoma"/>
      <w:kern w:val="0"/>
      <w:sz w:val="28"/>
      <w14:ligatures w14:val="none"/>
    </w:rPr>
  </w:style>
  <w:style w:type="paragraph" w:styleId="Heading1">
    <w:name w:val="heading 1"/>
    <w:basedOn w:val="Normal"/>
    <w:next w:val="Normal"/>
    <w:link w:val="Heading1Char"/>
    <w:uiPriority w:val="9"/>
    <w:qFormat/>
    <w:rsid w:val="00441AED"/>
    <w:pPr>
      <w:keepNext/>
      <w:keepLines/>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1E1E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1E2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E1E2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E1E2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E1E2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E1E2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E1E24"/>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E1E24"/>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next w:val="Heading1"/>
    <w:uiPriority w:val="1"/>
    <w:qFormat/>
    <w:rsid w:val="00441AED"/>
    <w:rPr>
      <w:rFonts w:ascii="Tahoma" w:hAnsi="Tahoma"/>
      <w:sz w:val="28"/>
    </w:rPr>
  </w:style>
  <w:style w:type="character" w:customStyle="1" w:styleId="Heading1Char">
    <w:name w:val="Heading 1 Char"/>
    <w:basedOn w:val="DefaultParagraphFont"/>
    <w:link w:val="Heading1"/>
    <w:uiPriority w:val="9"/>
    <w:rsid w:val="00441AED"/>
    <w:rPr>
      <w:rFonts w:asciiTheme="majorHAnsi" w:eastAsiaTheme="majorEastAsia" w:hAnsiTheme="majorHAnsi" w:cstheme="majorBidi"/>
      <w:color w:val="0F4761" w:themeColor="accent1" w:themeShade="BF"/>
      <w:sz w:val="32"/>
      <w:szCs w:val="32"/>
    </w:rPr>
  </w:style>
  <w:style w:type="paragraph" w:customStyle="1" w:styleId="ArtLable">
    <w:name w:val="Art Lable"/>
    <w:basedOn w:val="NoSpacing"/>
    <w:link w:val="ArtLableChar"/>
    <w:qFormat/>
    <w:rsid w:val="009B3AD1"/>
    <w:pPr>
      <w:jc w:val="center"/>
    </w:pPr>
    <w:rPr>
      <w:rFonts w:ascii="Arial" w:hAnsi="Arial" w:cs="Arial"/>
      <w:sz w:val="24"/>
      <w:szCs w:val="24"/>
    </w:rPr>
  </w:style>
  <w:style w:type="character" w:customStyle="1" w:styleId="ArtLableChar">
    <w:name w:val="Art Lable Char"/>
    <w:basedOn w:val="DefaultParagraphFont"/>
    <w:link w:val="ArtLable"/>
    <w:rsid w:val="009B3AD1"/>
    <w:rPr>
      <w:rFonts w:ascii="Arial" w:hAnsi="Arial" w:cs="Arial"/>
      <w:sz w:val="24"/>
      <w:szCs w:val="24"/>
    </w:rPr>
  </w:style>
  <w:style w:type="character" w:customStyle="1" w:styleId="Heading2Char">
    <w:name w:val="Heading 2 Char"/>
    <w:basedOn w:val="DefaultParagraphFont"/>
    <w:link w:val="Heading2"/>
    <w:uiPriority w:val="9"/>
    <w:semiHidden/>
    <w:rsid w:val="001E1E24"/>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1E1E24"/>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1E1E24"/>
    <w:rPr>
      <w:rFonts w:eastAsiaTheme="majorEastAsia" w:cstheme="majorBidi"/>
      <w:i/>
      <w:iCs/>
      <w:color w:val="0F4761" w:themeColor="accent1" w:themeShade="BF"/>
      <w:kern w:val="0"/>
      <w:sz w:val="28"/>
      <w14:ligatures w14:val="none"/>
    </w:rPr>
  </w:style>
  <w:style w:type="character" w:customStyle="1" w:styleId="Heading5Char">
    <w:name w:val="Heading 5 Char"/>
    <w:basedOn w:val="DefaultParagraphFont"/>
    <w:link w:val="Heading5"/>
    <w:uiPriority w:val="9"/>
    <w:semiHidden/>
    <w:rsid w:val="001E1E24"/>
    <w:rPr>
      <w:rFonts w:eastAsiaTheme="majorEastAsia" w:cstheme="majorBidi"/>
      <w:color w:val="0F4761" w:themeColor="accent1" w:themeShade="BF"/>
      <w:kern w:val="0"/>
      <w:sz w:val="28"/>
      <w14:ligatures w14:val="none"/>
    </w:rPr>
  </w:style>
  <w:style w:type="character" w:customStyle="1" w:styleId="Heading6Char">
    <w:name w:val="Heading 6 Char"/>
    <w:basedOn w:val="DefaultParagraphFont"/>
    <w:link w:val="Heading6"/>
    <w:uiPriority w:val="9"/>
    <w:semiHidden/>
    <w:rsid w:val="001E1E24"/>
    <w:rPr>
      <w:rFonts w:eastAsiaTheme="majorEastAsia" w:cstheme="majorBidi"/>
      <w:i/>
      <w:iCs/>
      <w:color w:val="595959" w:themeColor="text1" w:themeTint="A6"/>
      <w:kern w:val="0"/>
      <w:sz w:val="28"/>
      <w14:ligatures w14:val="none"/>
    </w:rPr>
  </w:style>
  <w:style w:type="character" w:customStyle="1" w:styleId="Heading7Char">
    <w:name w:val="Heading 7 Char"/>
    <w:basedOn w:val="DefaultParagraphFont"/>
    <w:link w:val="Heading7"/>
    <w:uiPriority w:val="9"/>
    <w:semiHidden/>
    <w:rsid w:val="001E1E24"/>
    <w:rPr>
      <w:rFonts w:eastAsiaTheme="majorEastAsia" w:cstheme="majorBidi"/>
      <w:color w:val="595959" w:themeColor="text1" w:themeTint="A6"/>
      <w:kern w:val="0"/>
      <w:sz w:val="28"/>
      <w14:ligatures w14:val="none"/>
    </w:rPr>
  </w:style>
  <w:style w:type="character" w:customStyle="1" w:styleId="Heading8Char">
    <w:name w:val="Heading 8 Char"/>
    <w:basedOn w:val="DefaultParagraphFont"/>
    <w:link w:val="Heading8"/>
    <w:uiPriority w:val="9"/>
    <w:semiHidden/>
    <w:rsid w:val="001E1E24"/>
    <w:rPr>
      <w:rFonts w:eastAsiaTheme="majorEastAsia" w:cstheme="majorBidi"/>
      <w:i/>
      <w:iCs/>
      <w:color w:val="272727" w:themeColor="text1" w:themeTint="D8"/>
      <w:kern w:val="0"/>
      <w:sz w:val="28"/>
      <w14:ligatures w14:val="none"/>
    </w:rPr>
  </w:style>
  <w:style w:type="character" w:customStyle="1" w:styleId="Heading9Char">
    <w:name w:val="Heading 9 Char"/>
    <w:basedOn w:val="DefaultParagraphFont"/>
    <w:link w:val="Heading9"/>
    <w:uiPriority w:val="9"/>
    <w:semiHidden/>
    <w:rsid w:val="001E1E24"/>
    <w:rPr>
      <w:rFonts w:eastAsiaTheme="majorEastAsia" w:cstheme="majorBidi"/>
      <w:color w:val="272727" w:themeColor="text1" w:themeTint="D8"/>
      <w:kern w:val="0"/>
      <w:sz w:val="28"/>
      <w14:ligatures w14:val="none"/>
    </w:rPr>
  </w:style>
  <w:style w:type="paragraph" w:styleId="Title">
    <w:name w:val="Title"/>
    <w:basedOn w:val="Normal"/>
    <w:next w:val="Normal"/>
    <w:link w:val="TitleChar"/>
    <w:uiPriority w:val="10"/>
    <w:qFormat/>
    <w:rsid w:val="001E1E24"/>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E24"/>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E1E24"/>
    <w:pPr>
      <w:numPr>
        <w:ilvl w:val="1"/>
      </w:numPr>
      <w:spacing w:after="160"/>
      <w:ind w:left="432"/>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E1E24"/>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1E1E2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E1E24"/>
    <w:rPr>
      <w:rFonts w:ascii="Tahoma" w:hAnsi="Tahoma"/>
      <w:i/>
      <w:iCs/>
      <w:color w:val="404040" w:themeColor="text1" w:themeTint="BF"/>
      <w:kern w:val="0"/>
      <w:sz w:val="28"/>
      <w14:ligatures w14:val="none"/>
    </w:rPr>
  </w:style>
  <w:style w:type="paragraph" w:styleId="ListParagraph">
    <w:name w:val="List Paragraph"/>
    <w:basedOn w:val="Normal"/>
    <w:uiPriority w:val="34"/>
    <w:qFormat/>
    <w:rsid w:val="001E1E24"/>
    <w:pPr>
      <w:ind w:left="720"/>
      <w:contextualSpacing/>
    </w:pPr>
  </w:style>
  <w:style w:type="character" w:styleId="IntenseEmphasis">
    <w:name w:val="Intense Emphasis"/>
    <w:basedOn w:val="DefaultParagraphFont"/>
    <w:uiPriority w:val="21"/>
    <w:qFormat/>
    <w:rsid w:val="001E1E24"/>
    <w:rPr>
      <w:i/>
      <w:iCs/>
      <w:color w:val="0F4761" w:themeColor="accent1" w:themeShade="BF"/>
    </w:rPr>
  </w:style>
  <w:style w:type="paragraph" w:styleId="IntenseQuote">
    <w:name w:val="Intense Quote"/>
    <w:basedOn w:val="Normal"/>
    <w:next w:val="Normal"/>
    <w:link w:val="IntenseQuoteChar"/>
    <w:uiPriority w:val="30"/>
    <w:qFormat/>
    <w:rsid w:val="001E1E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1E24"/>
    <w:rPr>
      <w:rFonts w:ascii="Tahoma" w:hAnsi="Tahoma"/>
      <w:i/>
      <w:iCs/>
      <w:color w:val="0F4761" w:themeColor="accent1" w:themeShade="BF"/>
      <w:kern w:val="0"/>
      <w:sz w:val="28"/>
      <w14:ligatures w14:val="none"/>
    </w:rPr>
  </w:style>
  <w:style w:type="character" w:styleId="IntenseReference">
    <w:name w:val="Intense Reference"/>
    <w:basedOn w:val="DefaultParagraphFont"/>
    <w:uiPriority w:val="32"/>
    <w:qFormat/>
    <w:rsid w:val="001E1E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635</Words>
  <Characters>2720</Characters>
  <Application>Microsoft Office Word</Application>
  <DocSecurity>0</DocSecurity>
  <Lines>51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Nartker</dc:creator>
  <cp:keywords/>
  <dc:description/>
  <cp:lastModifiedBy>Mike Nartker</cp:lastModifiedBy>
  <cp:revision>2</cp:revision>
  <dcterms:created xsi:type="dcterms:W3CDTF">2025-12-31T15:50:00Z</dcterms:created>
  <dcterms:modified xsi:type="dcterms:W3CDTF">2025-12-31T17:54:00Z</dcterms:modified>
</cp:coreProperties>
</file>